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3E43" w14:textId="77777777" w:rsidR="002F3631" w:rsidRDefault="00427D5C">
      <w:r>
        <w:rPr>
          <w:noProof/>
          <w:lang w:val="en-AU" w:eastAsia="en-AU"/>
        </w:rPr>
        <mc:AlternateContent>
          <mc:Choice Requires="wps">
            <w:drawing>
              <wp:anchor distT="0" distB="0" distL="114300" distR="114300" simplePos="0" relativeHeight="251657728" behindDoc="0" locked="0" layoutInCell="1" allowOverlap="1" wp14:anchorId="3D414FBB" wp14:editId="43705BF0">
                <wp:simplePos x="0" y="0"/>
                <wp:positionH relativeFrom="column">
                  <wp:posOffset>9524</wp:posOffset>
                </wp:positionH>
                <wp:positionV relativeFrom="paragraph">
                  <wp:posOffset>505460</wp:posOffset>
                </wp:positionV>
                <wp:extent cx="5724525" cy="9163050"/>
                <wp:effectExtent l="19050" t="19050" r="4762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163050"/>
                        </a:xfrm>
                        <a:prstGeom prst="rect">
                          <a:avLst/>
                        </a:prstGeom>
                        <a:noFill/>
                        <a:ln w="57150" cmpd="thinThick">
                          <a:solidFill>
                            <a:srgbClr val="9E0E21"/>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993300"/>
                              </a:solidFill>
                            </a14:hiddenFill>
                          </a:ext>
                        </a:extLst>
                      </wps:spPr>
                      <wps:txb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5">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6857B7F7" w14:textId="5B66F015" w:rsidR="004922C3" w:rsidRDefault="004922C3" w:rsidP="004922C3">
                            <w:pPr>
                              <w:jc w:val="center"/>
                              <w:rPr>
                                <w:b/>
                                <w:sz w:val="36"/>
                                <w:szCs w:val="36"/>
                              </w:rPr>
                            </w:pPr>
                          </w:p>
                          <w:p w14:paraId="30368014" w14:textId="13150921" w:rsidR="00EC7DE8" w:rsidRPr="00EC7DE8" w:rsidRDefault="00EC7DE8" w:rsidP="00665A8D">
                            <w:pPr>
                              <w:jc w:val="both"/>
                              <w:rPr>
                                <w:b/>
                                <w:bCs/>
                                <w:color w:val="244061" w:themeColor="accent1" w:themeShade="80"/>
                                <w:sz w:val="28"/>
                                <w:szCs w:val="28"/>
                                <w:lang w:val="en-AU" w:eastAsia="zh-CN"/>
                              </w:rPr>
                            </w:pPr>
                            <w:r w:rsidRPr="00EC7DE8">
                              <w:rPr>
                                <w:b/>
                                <w:bCs/>
                                <w:color w:val="244061" w:themeColor="accent1" w:themeShade="80"/>
                                <w:sz w:val="28"/>
                                <w:szCs w:val="28"/>
                                <w:lang w:val="en-AU" w:eastAsia="zh-CN"/>
                              </w:rPr>
                              <w:t>Deputy Head of Senior School – Pastoral Care</w:t>
                            </w:r>
                          </w:p>
                          <w:p w14:paraId="5E36F64D" w14:textId="77777777" w:rsidR="00EC7DE8" w:rsidRDefault="00EC7DE8" w:rsidP="00665A8D">
                            <w:pPr>
                              <w:jc w:val="both"/>
                              <w:rPr>
                                <w:color w:val="244061" w:themeColor="accent1" w:themeShade="80"/>
                                <w:sz w:val="20"/>
                                <w:szCs w:val="20"/>
                                <w:lang w:val="en-AU" w:eastAsia="zh-CN"/>
                              </w:rPr>
                            </w:pPr>
                          </w:p>
                          <w:p w14:paraId="4C51B280" w14:textId="35DC445A" w:rsidR="00665A8D" w:rsidRDefault="00665A8D" w:rsidP="00665A8D">
                            <w:pPr>
                              <w:jc w:val="both"/>
                              <w:rPr>
                                <w:color w:val="244061" w:themeColor="accent1" w:themeShade="80"/>
                                <w:sz w:val="20"/>
                                <w:szCs w:val="20"/>
                                <w:lang w:val="en-AU" w:eastAsia="zh-CN"/>
                              </w:rPr>
                            </w:pPr>
                            <w:r w:rsidRPr="005C6D9E">
                              <w:rPr>
                                <w:color w:val="244061" w:themeColor="accent1" w:themeShade="80"/>
                                <w:sz w:val="20"/>
                                <w:szCs w:val="20"/>
                                <w:lang w:val="en-AU" w:eastAsia="zh-CN"/>
                              </w:rPr>
                              <w:t>The Southport School is a leading Anglican Day and Boarding School for boys situated on the banks of the Nerang River in the heart of the Gold Coast.  The Southport School (T</w:t>
                            </w:r>
                            <w:r>
                              <w:rPr>
                                <w:color w:val="244061" w:themeColor="accent1" w:themeShade="80"/>
                                <w:sz w:val="20"/>
                                <w:szCs w:val="20"/>
                                <w:lang w:val="en-AU" w:eastAsia="zh-CN"/>
                              </w:rPr>
                              <w:t>SS) has been established for 121</w:t>
                            </w:r>
                            <w:r w:rsidRPr="005C6D9E">
                              <w:rPr>
                                <w:color w:val="244061" w:themeColor="accent1" w:themeShade="80"/>
                                <w:sz w:val="20"/>
                                <w:szCs w:val="20"/>
                                <w:lang w:val="en-AU" w:eastAsia="zh-CN"/>
                              </w:rPr>
                              <w:t xml:space="preserve"> years and is committed to providing excellence in leadership, learning and teaching, pastoral care, and extra-curricular endeavours within a balanced, holistic Christian environment.  The School has a vibrant </w:t>
                            </w:r>
                            <w:r>
                              <w:rPr>
                                <w:color w:val="244061" w:themeColor="accent1" w:themeShade="80"/>
                                <w:sz w:val="20"/>
                                <w:szCs w:val="20"/>
                                <w:lang w:val="en-AU" w:eastAsia="zh-CN"/>
                              </w:rPr>
                              <w:t>b</w:t>
                            </w:r>
                            <w:r w:rsidRPr="005C6D9E">
                              <w:rPr>
                                <w:color w:val="244061" w:themeColor="accent1" w:themeShade="80"/>
                                <w:sz w:val="20"/>
                                <w:szCs w:val="20"/>
                                <w:lang w:val="en-AU" w:eastAsia="zh-CN"/>
                              </w:rPr>
                              <w:t xml:space="preserve">oarding, </w:t>
                            </w:r>
                            <w:r>
                              <w:rPr>
                                <w:color w:val="244061" w:themeColor="accent1" w:themeShade="80"/>
                                <w:sz w:val="20"/>
                                <w:szCs w:val="20"/>
                                <w:lang w:val="en-AU" w:eastAsia="zh-CN"/>
                              </w:rPr>
                              <w:t>academic</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c</w:t>
                            </w:r>
                            <w:r w:rsidRPr="005C6D9E">
                              <w:rPr>
                                <w:color w:val="244061" w:themeColor="accent1" w:themeShade="80"/>
                                <w:sz w:val="20"/>
                                <w:szCs w:val="20"/>
                                <w:lang w:val="en-AU" w:eastAsia="zh-CN"/>
                              </w:rPr>
                              <w:t xml:space="preserve">ultural and </w:t>
                            </w:r>
                            <w:r>
                              <w:rPr>
                                <w:color w:val="244061" w:themeColor="accent1" w:themeShade="80"/>
                                <w:sz w:val="20"/>
                                <w:szCs w:val="20"/>
                                <w:lang w:val="en-AU" w:eastAsia="zh-CN"/>
                              </w:rPr>
                              <w:t>s</w:t>
                            </w:r>
                            <w:r w:rsidRPr="005C6D9E">
                              <w:rPr>
                                <w:color w:val="244061" w:themeColor="accent1" w:themeShade="80"/>
                                <w:sz w:val="20"/>
                                <w:szCs w:val="20"/>
                                <w:lang w:val="en-AU" w:eastAsia="zh-CN"/>
                              </w:rPr>
                              <w:t>porting program that extends across the full year and two campuses.</w:t>
                            </w:r>
                          </w:p>
                          <w:p w14:paraId="7EDC35F0" w14:textId="77777777" w:rsidR="00771409" w:rsidRDefault="00771409" w:rsidP="00665A8D">
                            <w:pPr>
                              <w:jc w:val="both"/>
                              <w:rPr>
                                <w:color w:val="244061" w:themeColor="accent1" w:themeShade="80"/>
                                <w:sz w:val="20"/>
                                <w:szCs w:val="20"/>
                                <w:lang w:val="en-AU" w:eastAsia="zh-CN"/>
                              </w:rPr>
                            </w:pPr>
                          </w:p>
                          <w:p w14:paraId="084044DD" w14:textId="79C78E7D" w:rsidR="00346685" w:rsidRDefault="00771409" w:rsidP="00FC1CF0">
                            <w:pPr>
                              <w:rPr>
                                <w:color w:val="244061" w:themeColor="accent1" w:themeShade="80"/>
                                <w:sz w:val="20"/>
                                <w:szCs w:val="20"/>
                                <w:lang w:val="en-AU" w:eastAsia="zh-CN"/>
                              </w:rPr>
                            </w:pPr>
                            <w:r w:rsidRPr="005D443F">
                              <w:rPr>
                                <w:rFonts w:eastAsiaTheme="minorEastAsia"/>
                                <w:color w:val="244061" w:themeColor="accent1" w:themeShade="80"/>
                                <w:sz w:val="20"/>
                              </w:rPr>
                              <w:t xml:space="preserve">At </w:t>
                            </w:r>
                            <w:r>
                              <w:rPr>
                                <w:rFonts w:eastAsiaTheme="minorEastAsia"/>
                                <w:color w:val="244061" w:themeColor="accent1" w:themeShade="80"/>
                                <w:sz w:val="20"/>
                              </w:rPr>
                              <w:t>TSS,</w:t>
                            </w:r>
                            <w:r w:rsidRPr="005D443F">
                              <w:rPr>
                                <w:rFonts w:eastAsiaTheme="minorEastAsia"/>
                                <w:color w:val="244061" w:themeColor="accent1" w:themeShade="80"/>
                                <w:sz w:val="20"/>
                              </w:rPr>
                              <w:t xml:space="preserve"> our students and staff reach their full potential in a safe environment of respect, and genuine caring. In partnership with families and our alumni, we challenge and support our students to become men who balance confidence with compassion. We contribute to the community and foster global citizens in the Anglican tradition</w:t>
                            </w:r>
                            <w:r w:rsidR="00FC1CF0">
                              <w:rPr>
                                <w:rFonts w:eastAsiaTheme="minorEastAsia"/>
                                <w:color w:val="244061" w:themeColor="accent1" w:themeShade="80"/>
                                <w:sz w:val="20"/>
                              </w:rPr>
                              <w:t xml:space="preserve"> and </w:t>
                            </w:r>
                            <w:r w:rsidR="00B27B04">
                              <w:rPr>
                                <w:rFonts w:eastAsiaTheme="minorEastAsia"/>
                                <w:color w:val="244061" w:themeColor="accent1" w:themeShade="80"/>
                                <w:sz w:val="20"/>
                              </w:rPr>
                              <w:t>to help us achieve this</w:t>
                            </w:r>
                            <w:r w:rsidR="00FC1CF0">
                              <w:rPr>
                                <w:rFonts w:eastAsiaTheme="minorEastAsia"/>
                                <w:color w:val="244061" w:themeColor="accent1" w:themeShade="80"/>
                                <w:sz w:val="20"/>
                              </w:rPr>
                              <w:t xml:space="preserve">, </w:t>
                            </w:r>
                            <w:bookmarkStart w:id="0" w:name="_Hlk147477429"/>
                            <w:r w:rsidR="00FC1CF0">
                              <w:rPr>
                                <w:rFonts w:eastAsiaTheme="minorEastAsia"/>
                                <w:color w:val="244061" w:themeColor="accent1" w:themeShade="80"/>
                                <w:sz w:val="20"/>
                              </w:rPr>
                              <w:t>we are</w:t>
                            </w:r>
                            <w:r w:rsidR="00665A8D">
                              <w:rPr>
                                <w:color w:val="244061" w:themeColor="accent1" w:themeShade="80"/>
                                <w:sz w:val="20"/>
                                <w:szCs w:val="20"/>
                                <w:lang w:val="en-AU" w:eastAsia="zh-CN"/>
                              </w:rPr>
                              <w:t xml:space="preserve"> </w:t>
                            </w:r>
                            <w:r w:rsidR="00346685">
                              <w:rPr>
                                <w:color w:val="244061" w:themeColor="accent1" w:themeShade="80"/>
                                <w:sz w:val="20"/>
                                <w:szCs w:val="20"/>
                                <w:lang w:val="en-AU" w:eastAsia="zh-CN"/>
                              </w:rPr>
                              <w:t xml:space="preserve">recruiting for a newly established </w:t>
                            </w:r>
                            <w:r w:rsidR="00346685" w:rsidRPr="0078533D">
                              <w:rPr>
                                <w:b/>
                                <w:bCs/>
                                <w:color w:val="244061" w:themeColor="accent1" w:themeShade="80"/>
                                <w:sz w:val="20"/>
                                <w:szCs w:val="20"/>
                                <w:lang w:val="en-AU" w:eastAsia="zh-CN"/>
                              </w:rPr>
                              <w:t>Deputy He</w:t>
                            </w:r>
                            <w:r w:rsidR="00B42288">
                              <w:rPr>
                                <w:b/>
                                <w:bCs/>
                                <w:color w:val="244061" w:themeColor="accent1" w:themeShade="80"/>
                                <w:sz w:val="20"/>
                                <w:szCs w:val="20"/>
                                <w:lang w:val="en-AU" w:eastAsia="zh-CN"/>
                              </w:rPr>
                              <w:t xml:space="preserve">ad of </w:t>
                            </w:r>
                            <w:r w:rsidR="00346685" w:rsidRPr="0078533D">
                              <w:rPr>
                                <w:b/>
                                <w:bCs/>
                                <w:color w:val="244061" w:themeColor="accent1" w:themeShade="80"/>
                                <w:sz w:val="20"/>
                                <w:szCs w:val="20"/>
                                <w:lang w:val="en-AU" w:eastAsia="zh-CN"/>
                              </w:rPr>
                              <w:t>Senior School</w:t>
                            </w:r>
                            <w:r w:rsidR="00B42288">
                              <w:rPr>
                                <w:b/>
                                <w:bCs/>
                                <w:color w:val="244061" w:themeColor="accent1" w:themeShade="80"/>
                                <w:sz w:val="20"/>
                                <w:szCs w:val="20"/>
                                <w:lang w:val="en-AU" w:eastAsia="zh-CN"/>
                              </w:rPr>
                              <w:t xml:space="preserve"> – </w:t>
                            </w:r>
                            <w:r w:rsidR="00346685" w:rsidRPr="0078533D">
                              <w:rPr>
                                <w:b/>
                                <w:bCs/>
                                <w:color w:val="244061" w:themeColor="accent1" w:themeShade="80"/>
                                <w:sz w:val="20"/>
                                <w:szCs w:val="20"/>
                                <w:lang w:val="en-AU" w:eastAsia="zh-CN"/>
                              </w:rPr>
                              <w:t>Pastoral</w:t>
                            </w:r>
                            <w:r w:rsidR="00B42288">
                              <w:rPr>
                                <w:b/>
                                <w:bCs/>
                                <w:color w:val="244061" w:themeColor="accent1" w:themeShade="80"/>
                                <w:sz w:val="20"/>
                                <w:szCs w:val="20"/>
                                <w:lang w:val="en-AU" w:eastAsia="zh-CN"/>
                              </w:rPr>
                              <w:t xml:space="preserve"> care</w:t>
                            </w:r>
                            <w:r w:rsidR="00346685" w:rsidRPr="0078533D">
                              <w:rPr>
                                <w:b/>
                                <w:bCs/>
                                <w:color w:val="244061" w:themeColor="accent1" w:themeShade="80"/>
                                <w:sz w:val="20"/>
                                <w:szCs w:val="20"/>
                                <w:lang w:val="en-AU" w:eastAsia="zh-CN"/>
                              </w:rPr>
                              <w:t xml:space="preserve"> </w:t>
                            </w:r>
                            <w:r w:rsidR="00346685">
                              <w:rPr>
                                <w:color w:val="244061" w:themeColor="accent1" w:themeShade="80"/>
                                <w:sz w:val="20"/>
                                <w:szCs w:val="20"/>
                                <w:lang w:val="en-AU" w:eastAsia="zh-CN"/>
                              </w:rPr>
                              <w:t xml:space="preserve">role to start the 2024 school year. </w:t>
                            </w:r>
                            <w:r w:rsidR="00665A8D">
                              <w:rPr>
                                <w:color w:val="244061" w:themeColor="accent1" w:themeShade="80"/>
                                <w:sz w:val="20"/>
                                <w:szCs w:val="20"/>
                                <w:lang w:val="en-AU" w:eastAsia="zh-CN"/>
                              </w:rPr>
                              <w:t xml:space="preserve"> </w:t>
                            </w:r>
                          </w:p>
                          <w:p w14:paraId="2A667685" w14:textId="77777777" w:rsidR="00665A8D" w:rsidRDefault="00665A8D" w:rsidP="00665A8D">
                            <w:pPr>
                              <w:jc w:val="both"/>
                              <w:rPr>
                                <w:color w:val="244061" w:themeColor="accent1" w:themeShade="80"/>
                                <w:sz w:val="20"/>
                                <w:szCs w:val="20"/>
                                <w:lang w:val="en-AU" w:eastAsia="zh-CN"/>
                              </w:rPr>
                            </w:pPr>
                          </w:p>
                          <w:p w14:paraId="59A51ACB" w14:textId="0FA626D4" w:rsidR="00457EF3" w:rsidRDefault="00457EF3" w:rsidP="00457EF3">
                            <w:pPr>
                              <w:jc w:val="both"/>
                              <w:rPr>
                                <w:color w:val="244061" w:themeColor="accent1" w:themeShade="80"/>
                                <w:sz w:val="20"/>
                                <w:szCs w:val="20"/>
                                <w:lang w:val="en-AU" w:eastAsia="zh-CN"/>
                              </w:rPr>
                            </w:pPr>
                            <w:r>
                              <w:rPr>
                                <w:color w:val="244061" w:themeColor="accent1" w:themeShade="80"/>
                                <w:sz w:val="20"/>
                                <w:szCs w:val="20"/>
                                <w:lang w:val="en-AU" w:eastAsia="zh-CN"/>
                              </w:rPr>
                              <w:t>As a member of the School Executive</w:t>
                            </w:r>
                            <w:r w:rsidR="00053B96">
                              <w:rPr>
                                <w:color w:val="244061" w:themeColor="accent1" w:themeShade="80"/>
                                <w:sz w:val="20"/>
                                <w:szCs w:val="20"/>
                                <w:lang w:val="en-AU" w:eastAsia="zh-CN"/>
                              </w:rPr>
                              <w:t xml:space="preserve"> team</w:t>
                            </w:r>
                            <w:r>
                              <w:rPr>
                                <w:color w:val="244061" w:themeColor="accent1" w:themeShade="80"/>
                                <w:sz w:val="20"/>
                                <w:szCs w:val="20"/>
                                <w:lang w:val="en-AU" w:eastAsia="zh-CN"/>
                              </w:rPr>
                              <w:t xml:space="preserve">, the </w:t>
                            </w:r>
                            <w:r w:rsidR="00080901">
                              <w:rPr>
                                <w:color w:val="244061" w:themeColor="accent1" w:themeShade="80"/>
                                <w:sz w:val="20"/>
                                <w:szCs w:val="20"/>
                                <w:lang w:val="en-AU" w:eastAsia="zh-CN"/>
                              </w:rPr>
                              <w:t>role</w:t>
                            </w:r>
                            <w:r>
                              <w:rPr>
                                <w:color w:val="244061" w:themeColor="accent1" w:themeShade="80"/>
                                <w:sz w:val="20"/>
                                <w:szCs w:val="20"/>
                                <w:lang w:val="en-AU" w:eastAsia="zh-CN"/>
                              </w:rPr>
                              <w:t xml:space="preserve"> will work closely with the Deputy Headmaster</w:t>
                            </w:r>
                            <w:r w:rsidR="00303733">
                              <w:rPr>
                                <w:color w:val="244061" w:themeColor="accent1" w:themeShade="80"/>
                                <w:sz w:val="20"/>
                                <w:szCs w:val="20"/>
                                <w:lang w:val="en-AU" w:eastAsia="zh-CN"/>
                              </w:rPr>
                              <w:t xml:space="preserve"> -</w:t>
                            </w:r>
                            <w:r>
                              <w:rPr>
                                <w:color w:val="244061" w:themeColor="accent1" w:themeShade="80"/>
                                <w:sz w:val="20"/>
                                <w:szCs w:val="20"/>
                                <w:lang w:val="en-AU" w:eastAsia="zh-CN"/>
                              </w:rPr>
                              <w:t>Head of Senior School</w:t>
                            </w:r>
                            <w:r w:rsidR="0039676B">
                              <w:rPr>
                                <w:color w:val="244061" w:themeColor="accent1" w:themeShade="80"/>
                                <w:sz w:val="20"/>
                                <w:szCs w:val="20"/>
                                <w:lang w:val="en-AU" w:eastAsia="zh-CN"/>
                              </w:rPr>
                              <w:t xml:space="preserve"> and </w:t>
                            </w:r>
                            <w:r w:rsidR="004D1163">
                              <w:rPr>
                                <w:color w:val="244061" w:themeColor="accent1" w:themeShade="80"/>
                                <w:sz w:val="20"/>
                                <w:szCs w:val="20"/>
                                <w:lang w:val="en-AU" w:eastAsia="zh-CN"/>
                              </w:rPr>
                              <w:t>the Deputy Headmaster – Head of Learning and Teaching</w:t>
                            </w:r>
                            <w:r>
                              <w:rPr>
                                <w:color w:val="244061" w:themeColor="accent1" w:themeShade="80"/>
                                <w:sz w:val="20"/>
                                <w:szCs w:val="20"/>
                                <w:lang w:val="en-AU" w:eastAsia="zh-CN"/>
                              </w:rPr>
                              <w:t>.</w:t>
                            </w:r>
                          </w:p>
                          <w:p w14:paraId="2EFDFC2C" w14:textId="77777777" w:rsidR="0043506D" w:rsidRDefault="0043506D" w:rsidP="00457EF3">
                            <w:pPr>
                              <w:jc w:val="both"/>
                              <w:rPr>
                                <w:color w:val="244061" w:themeColor="accent1" w:themeShade="80"/>
                                <w:sz w:val="20"/>
                                <w:szCs w:val="20"/>
                                <w:lang w:val="en-AU" w:eastAsia="zh-CN"/>
                              </w:rPr>
                            </w:pPr>
                          </w:p>
                          <w:p w14:paraId="4122F1B2" w14:textId="0821F483" w:rsidR="0043506D" w:rsidRDefault="005B34B3" w:rsidP="00457EF3">
                            <w:pPr>
                              <w:jc w:val="both"/>
                              <w:rPr>
                                <w:color w:val="244061" w:themeColor="accent1" w:themeShade="80"/>
                                <w:sz w:val="20"/>
                                <w:szCs w:val="20"/>
                                <w:lang w:val="en-AU" w:eastAsia="zh-CN"/>
                              </w:rPr>
                            </w:pPr>
                            <w:r>
                              <w:rPr>
                                <w:color w:val="244061" w:themeColor="accent1" w:themeShade="80"/>
                                <w:sz w:val="20"/>
                                <w:szCs w:val="20"/>
                              </w:rPr>
                              <w:t xml:space="preserve">The successful candidate will </w:t>
                            </w:r>
                            <w:r w:rsidR="0043506D" w:rsidRPr="009B4DEE">
                              <w:rPr>
                                <w:color w:val="244061" w:themeColor="accent1" w:themeShade="80"/>
                                <w:sz w:val="20"/>
                                <w:szCs w:val="20"/>
                              </w:rPr>
                              <w:t xml:space="preserve">demonstrate </w:t>
                            </w:r>
                            <w:r w:rsidR="00130076">
                              <w:rPr>
                                <w:color w:val="244061" w:themeColor="accent1" w:themeShade="80"/>
                                <w:sz w:val="20"/>
                                <w:szCs w:val="20"/>
                              </w:rPr>
                              <w:t xml:space="preserve">strong </w:t>
                            </w:r>
                            <w:r w:rsidR="0043506D" w:rsidRPr="009B4DEE">
                              <w:rPr>
                                <w:color w:val="244061" w:themeColor="accent1" w:themeShade="80"/>
                                <w:sz w:val="20"/>
                                <w:szCs w:val="20"/>
                              </w:rPr>
                              <w:t xml:space="preserve">emotional intelligence, compassion, empathy, and a focus on optimal </w:t>
                            </w:r>
                            <w:r>
                              <w:rPr>
                                <w:color w:val="244061" w:themeColor="accent1" w:themeShade="80"/>
                                <w:sz w:val="20"/>
                                <w:szCs w:val="20"/>
                              </w:rPr>
                              <w:t>pastoral</w:t>
                            </w:r>
                            <w:r w:rsidR="0043506D" w:rsidRPr="009B4DEE">
                              <w:rPr>
                                <w:color w:val="244061" w:themeColor="accent1" w:themeShade="80"/>
                                <w:sz w:val="20"/>
                                <w:szCs w:val="20"/>
                              </w:rPr>
                              <w:t xml:space="preserve"> outcomes in the context of the holistic wellbeing of the boys.  </w:t>
                            </w:r>
                            <w:r w:rsidR="0043506D" w:rsidRPr="0067634C">
                              <w:rPr>
                                <w:color w:val="17365D" w:themeColor="text2" w:themeShade="BF"/>
                                <w:sz w:val="20"/>
                                <w:szCs w:val="20"/>
                              </w:rPr>
                              <w:t xml:space="preserve">The position </w:t>
                            </w:r>
                            <w:r>
                              <w:rPr>
                                <w:color w:val="17365D" w:themeColor="text2" w:themeShade="BF"/>
                                <w:sz w:val="20"/>
                                <w:szCs w:val="20"/>
                              </w:rPr>
                              <w:t>requires</w:t>
                            </w:r>
                            <w:r w:rsidR="0043506D" w:rsidRPr="0067634C">
                              <w:rPr>
                                <w:color w:val="17365D" w:themeColor="text2" w:themeShade="BF"/>
                                <w:sz w:val="20"/>
                                <w:szCs w:val="20"/>
                              </w:rPr>
                              <w:t xml:space="preserve"> an excellent communicator, both verbal and written</w:t>
                            </w:r>
                            <w:r w:rsidR="00053B96">
                              <w:rPr>
                                <w:color w:val="17365D" w:themeColor="text2" w:themeShade="BF"/>
                                <w:sz w:val="20"/>
                                <w:szCs w:val="20"/>
                              </w:rPr>
                              <w:t>,</w:t>
                            </w:r>
                            <w:r w:rsidR="0043506D">
                              <w:rPr>
                                <w:color w:val="17365D" w:themeColor="text2" w:themeShade="BF"/>
                                <w:sz w:val="20"/>
                                <w:szCs w:val="20"/>
                              </w:rPr>
                              <w:t xml:space="preserve"> who </w:t>
                            </w:r>
                            <w:r w:rsidR="003458C4">
                              <w:rPr>
                                <w:color w:val="17365D" w:themeColor="text2" w:themeShade="BF"/>
                                <w:sz w:val="20"/>
                                <w:szCs w:val="20"/>
                              </w:rPr>
                              <w:t>can</w:t>
                            </w:r>
                            <w:r w:rsidR="0043506D">
                              <w:rPr>
                                <w:color w:val="17365D" w:themeColor="text2" w:themeShade="BF"/>
                                <w:sz w:val="20"/>
                                <w:szCs w:val="20"/>
                              </w:rPr>
                              <w:t xml:space="preserve"> engage the entire community including students, parents, alumni, and staff</w:t>
                            </w:r>
                            <w:r w:rsidR="003458C4">
                              <w:rPr>
                                <w:color w:val="17365D" w:themeColor="text2" w:themeShade="BF"/>
                                <w:sz w:val="20"/>
                                <w:szCs w:val="20"/>
                              </w:rPr>
                              <w:t>.</w:t>
                            </w:r>
                          </w:p>
                          <w:bookmarkEnd w:id="0"/>
                          <w:p w14:paraId="2E01B437" w14:textId="77777777" w:rsidR="00457EF3" w:rsidRPr="005C6D9E" w:rsidRDefault="00457EF3" w:rsidP="00457EF3">
                            <w:pPr>
                              <w:jc w:val="both"/>
                              <w:rPr>
                                <w:color w:val="244061" w:themeColor="accent1" w:themeShade="80"/>
                                <w:sz w:val="20"/>
                                <w:szCs w:val="20"/>
                                <w:lang w:val="en-AU" w:eastAsia="zh-CN"/>
                              </w:rPr>
                            </w:pPr>
                          </w:p>
                          <w:p w14:paraId="6559D721" w14:textId="3ABB9B92" w:rsidR="00080901" w:rsidRDefault="003C0738" w:rsidP="00080901">
                            <w:pPr>
                              <w:jc w:val="both"/>
                              <w:rPr>
                                <w:color w:val="244061" w:themeColor="accent1" w:themeShade="80"/>
                                <w:sz w:val="20"/>
                                <w:szCs w:val="20"/>
                                <w:lang w:val="en-AU" w:eastAsia="zh-CN"/>
                              </w:rPr>
                            </w:pPr>
                            <w:r>
                              <w:rPr>
                                <w:color w:val="244061" w:themeColor="accent1" w:themeShade="80"/>
                                <w:sz w:val="20"/>
                                <w:szCs w:val="20"/>
                                <w:lang w:val="en-AU" w:eastAsia="zh-CN"/>
                              </w:rPr>
                              <w:t xml:space="preserve">In support of our School values of </w:t>
                            </w:r>
                            <w:r w:rsidRPr="0083297F">
                              <w:rPr>
                                <w:b/>
                                <w:bCs/>
                                <w:color w:val="244061" w:themeColor="accent1" w:themeShade="80"/>
                                <w:sz w:val="20"/>
                                <w:szCs w:val="20"/>
                                <w:lang w:val="en-AU" w:eastAsia="zh-CN"/>
                              </w:rPr>
                              <w:t>Teamwork, Scholarship, and Service</w:t>
                            </w:r>
                            <w:r>
                              <w:rPr>
                                <w:color w:val="244061" w:themeColor="accent1" w:themeShade="80"/>
                                <w:sz w:val="20"/>
                                <w:szCs w:val="20"/>
                                <w:lang w:val="en-AU" w:eastAsia="zh-CN"/>
                              </w:rPr>
                              <w:t xml:space="preserve">, we are seeking </w:t>
                            </w:r>
                            <w:r w:rsidRPr="005C6D9E">
                              <w:rPr>
                                <w:color w:val="244061" w:themeColor="accent1" w:themeShade="80"/>
                                <w:sz w:val="20"/>
                                <w:szCs w:val="20"/>
                                <w:lang w:val="en-AU" w:eastAsia="zh-CN"/>
                              </w:rPr>
                              <w:t>candidates</w:t>
                            </w:r>
                            <w:r>
                              <w:rPr>
                                <w:color w:val="244061" w:themeColor="accent1" w:themeShade="80"/>
                                <w:sz w:val="20"/>
                                <w:szCs w:val="20"/>
                                <w:lang w:val="en-AU" w:eastAsia="zh-CN"/>
                              </w:rPr>
                              <w:t xml:space="preserve"> who are</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relational in their management style</w:t>
                            </w:r>
                            <w:r w:rsidR="00CE49E6">
                              <w:rPr>
                                <w:color w:val="244061" w:themeColor="accent1" w:themeShade="80"/>
                                <w:sz w:val="20"/>
                                <w:szCs w:val="20"/>
                                <w:lang w:val="en-AU" w:eastAsia="zh-CN"/>
                              </w:rPr>
                              <w:t>,</w:t>
                            </w:r>
                            <w:r>
                              <w:rPr>
                                <w:color w:val="244061" w:themeColor="accent1" w:themeShade="80"/>
                                <w:sz w:val="20"/>
                                <w:szCs w:val="20"/>
                                <w:lang w:val="en-AU" w:eastAsia="zh-CN"/>
                              </w:rPr>
                              <w:t xml:space="preserve"> with ex</w:t>
                            </w:r>
                            <w:r w:rsidR="00080901">
                              <w:rPr>
                                <w:color w:val="244061" w:themeColor="accent1" w:themeShade="80"/>
                                <w:sz w:val="20"/>
                                <w:szCs w:val="20"/>
                                <w:lang w:val="en-AU" w:eastAsia="zh-CN"/>
                              </w:rPr>
                              <w:t xml:space="preserve">perience in a boarding </w:t>
                            </w:r>
                            <w:r>
                              <w:rPr>
                                <w:color w:val="244061" w:themeColor="accent1" w:themeShade="80"/>
                                <w:sz w:val="20"/>
                                <w:szCs w:val="20"/>
                                <w:lang w:val="en-AU" w:eastAsia="zh-CN"/>
                              </w:rPr>
                              <w:t>setting</w:t>
                            </w:r>
                            <w:r w:rsidR="00080901">
                              <w:rPr>
                                <w:color w:val="244061" w:themeColor="accent1" w:themeShade="80"/>
                                <w:sz w:val="20"/>
                                <w:szCs w:val="20"/>
                                <w:lang w:val="en-AU" w:eastAsia="zh-CN"/>
                              </w:rPr>
                              <w:t xml:space="preserve"> considered highly beneficial as would candidates who have a passion for boys’ education and who understand how to engage</w:t>
                            </w:r>
                            <w:r w:rsidR="004F3A58">
                              <w:rPr>
                                <w:color w:val="244061" w:themeColor="accent1" w:themeShade="80"/>
                                <w:sz w:val="20"/>
                                <w:szCs w:val="20"/>
                                <w:lang w:val="en-AU" w:eastAsia="zh-CN"/>
                              </w:rPr>
                              <w:t xml:space="preserve"> with </w:t>
                            </w:r>
                            <w:r w:rsidR="000F457E">
                              <w:rPr>
                                <w:color w:val="244061" w:themeColor="accent1" w:themeShade="80"/>
                                <w:sz w:val="20"/>
                                <w:szCs w:val="20"/>
                                <w:lang w:val="en-AU" w:eastAsia="zh-CN"/>
                              </w:rPr>
                              <w:t>boys to ensure they feel valued and are encouraged to develop their academic, wellbeing, spiritual</w:t>
                            </w:r>
                            <w:r w:rsidR="00B27B04">
                              <w:rPr>
                                <w:color w:val="244061" w:themeColor="accent1" w:themeShade="80"/>
                                <w:sz w:val="20"/>
                                <w:szCs w:val="20"/>
                                <w:lang w:val="en-AU" w:eastAsia="zh-CN"/>
                              </w:rPr>
                              <w:t>, sporting and cultural talents</w:t>
                            </w:r>
                            <w:r w:rsidR="00080901">
                              <w:rPr>
                                <w:color w:val="244061" w:themeColor="accent1" w:themeShade="80"/>
                                <w:sz w:val="20"/>
                                <w:szCs w:val="20"/>
                                <w:lang w:val="en-AU" w:eastAsia="zh-CN"/>
                              </w:rPr>
                              <w:t xml:space="preserve">.  </w:t>
                            </w:r>
                          </w:p>
                          <w:p w14:paraId="429F01CD" w14:textId="77777777" w:rsidR="00080901" w:rsidRDefault="00080901" w:rsidP="00080901">
                            <w:pPr>
                              <w:jc w:val="both"/>
                              <w:rPr>
                                <w:color w:val="244061" w:themeColor="accent1" w:themeShade="80"/>
                                <w:sz w:val="20"/>
                                <w:szCs w:val="20"/>
                                <w:lang w:val="en-AU" w:eastAsia="zh-CN"/>
                              </w:rPr>
                            </w:pPr>
                          </w:p>
                          <w:p w14:paraId="42115CA7" w14:textId="77777777" w:rsidR="00665A8D" w:rsidRPr="005C6D9E" w:rsidRDefault="00665A8D" w:rsidP="00665A8D">
                            <w:pPr>
                              <w:jc w:val="both"/>
                              <w:rPr>
                                <w:color w:val="244061" w:themeColor="accent1" w:themeShade="80"/>
                                <w:sz w:val="20"/>
                                <w:szCs w:val="20"/>
                                <w:lang w:val="en-AU" w:eastAsia="zh-CN"/>
                              </w:rPr>
                            </w:pPr>
                          </w:p>
                          <w:p w14:paraId="2F1C4A1C" w14:textId="77777777" w:rsidR="00665A8D" w:rsidRDefault="00665A8D" w:rsidP="00665A8D">
                            <w:pPr>
                              <w:spacing w:line="200" w:lineRule="exact"/>
                              <w:jc w:val="both"/>
                              <w:rPr>
                                <w:color w:val="244061" w:themeColor="accent1" w:themeShade="80"/>
                                <w:sz w:val="20"/>
                                <w:szCs w:val="20"/>
                                <w:lang w:val="en-AU" w:eastAsia="zh-CN"/>
                              </w:rPr>
                            </w:pPr>
                            <w:r w:rsidRPr="009F2BF0">
                              <w:rPr>
                                <w:color w:val="244061" w:themeColor="accent1" w:themeShade="80"/>
                                <w:sz w:val="20"/>
                                <w:szCs w:val="20"/>
                                <w:lang w:val="en-AU" w:eastAsia="zh-CN"/>
                              </w:rPr>
                              <w:t>All staff at The Southport School should be supportive of the</w:t>
                            </w:r>
                            <w:r>
                              <w:rPr>
                                <w:color w:val="244061" w:themeColor="accent1" w:themeShade="80"/>
                                <w:sz w:val="20"/>
                                <w:szCs w:val="20"/>
                                <w:lang w:val="en-AU" w:eastAsia="zh-CN"/>
                              </w:rPr>
                              <w:t xml:space="preserve"> Anglican Code of Conduct and </w:t>
                            </w:r>
                            <w:r w:rsidRPr="009F2BF0">
                              <w:rPr>
                                <w:color w:val="244061" w:themeColor="accent1" w:themeShade="80"/>
                                <w:sz w:val="20"/>
                                <w:szCs w:val="20"/>
                                <w:lang w:val="en-AU" w:eastAsia="zh-CN"/>
                              </w:rPr>
                              <w:t>stated values and Christian Ethos of the School</w:t>
                            </w:r>
                            <w:r>
                              <w:rPr>
                                <w:color w:val="244061" w:themeColor="accent1" w:themeShade="80"/>
                                <w:sz w:val="20"/>
                                <w:szCs w:val="20"/>
                                <w:lang w:val="en-AU" w:eastAsia="zh-CN"/>
                              </w:rPr>
                              <w:t>.  Candidates</w:t>
                            </w:r>
                            <w:r w:rsidRPr="009F2BF0">
                              <w:rPr>
                                <w:color w:val="244061" w:themeColor="accent1" w:themeShade="80"/>
                                <w:sz w:val="20"/>
                                <w:szCs w:val="20"/>
                                <w:lang w:val="en-AU" w:eastAsia="zh-CN"/>
                              </w:rPr>
                              <w:t xml:space="preserve"> must be eligible for, or hold current Queen</w:t>
                            </w:r>
                            <w:r>
                              <w:rPr>
                                <w:color w:val="244061" w:themeColor="accent1" w:themeShade="80"/>
                                <w:sz w:val="20"/>
                                <w:szCs w:val="20"/>
                                <w:lang w:val="en-AU" w:eastAsia="zh-CN"/>
                              </w:rPr>
                              <w:t>sland Teacher Registration, s</w:t>
                            </w:r>
                            <w:r w:rsidRPr="009F2BF0">
                              <w:rPr>
                                <w:color w:val="244061" w:themeColor="accent1" w:themeShade="80"/>
                                <w:sz w:val="20"/>
                                <w:szCs w:val="20"/>
                                <w:lang w:val="en-AU" w:eastAsia="zh-CN"/>
                              </w:rPr>
                              <w:t>ubmit to an Anglican Diocese National Register check</w:t>
                            </w:r>
                            <w:r>
                              <w:rPr>
                                <w:color w:val="244061" w:themeColor="accent1" w:themeShade="80"/>
                                <w:sz w:val="20"/>
                                <w:szCs w:val="20"/>
                                <w:lang w:val="en-AU" w:eastAsia="zh-CN"/>
                              </w:rPr>
                              <w:t>.  Candidates will be asked to provide a recent national criminal history check.</w:t>
                            </w:r>
                          </w:p>
                          <w:p w14:paraId="14993213" w14:textId="77777777" w:rsidR="008A4F38" w:rsidRDefault="008A4F38" w:rsidP="00665A8D">
                            <w:pPr>
                              <w:spacing w:line="200" w:lineRule="exact"/>
                              <w:jc w:val="both"/>
                              <w:rPr>
                                <w:color w:val="244061" w:themeColor="accent1" w:themeShade="80"/>
                                <w:sz w:val="20"/>
                                <w:szCs w:val="20"/>
                                <w:lang w:val="en-AU" w:eastAsia="zh-CN"/>
                              </w:rPr>
                            </w:pPr>
                          </w:p>
                          <w:p w14:paraId="563970B0" w14:textId="560F3AF8" w:rsidR="008A4F38" w:rsidRPr="009F2BF0" w:rsidRDefault="00DF5B26" w:rsidP="00665A8D">
                            <w:pPr>
                              <w:spacing w:line="200" w:lineRule="exact"/>
                              <w:jc w:val="both"/>
                              <w:rPr>
                                <w:color w:val="244061" w:themeColor="accent1" w:themeShade="80"/>
                                <w:sz w:val="20"/>
                                <w:szCs w:val="20"/>
                                <w:lang w:val="en-AU" w:eastAsia="zh-CN"/>
                              </w:rPr>
                            </w:pPr>
                            <w:r>
                              <w:rPr>
                                <w:color w:val="244061" w:themeColor="accent1" w:themeShade="80"/>
                                <w:sz w:val="20"/>
                                <w:szCs w:val="20"/>
                              </w:rPr>
                              <w:t xml:space="preserve">For further </w:t>
                            </w:r>
                            <w:r w:rsidR="008A4F38">
                              <w:rPr>
                                <w:color w:val="244061" w:themeColor="accent1" w:themeShade="80"/>
                                <w:sz w:val="20"/>
                                <w:szCs w:val="20"/>
                              </w:rPr>
                              <w:t>information about the position</w:t>
                            </w:r>
                            <w:r>
                              <w:rPr>
                                <w:color w:val="244061" w:themeColor="accent1" w:themeShade="80"/>
                                <w:sz w:val="20"/>
                                <w:szCs w:val="20"/>
                              </w:rPr>
                              <w:t xml:space="preserve">, including a detailed position description and to apply, </w:t>
                            </w:r>
                            <w:r w:rsidR="00ED6BA6">
                              <w:rPr>
                                <w:color w:val="244061" w:themeColor="accent1" w:themeShade="80"/>
                                <w:sz w:val="20"/>
                                <w:szCs w:val="20"/>
                              </w:rPr>
                              <w:t xml:space="preserve">please see </w:t>
                            </w:r>
                            <w:r w:rsidR="00BE1819">
                              <w:rPr>
                                <w:color w:val="244061" w:themeColor="accent1" w:themeShade="80"/>
                                <w:sz w:val="20"/>
                                <w:szCs w:val="20"/>
                              </w:rPr>
                              <w:t xml:space="preserve">the </w:t>
                            </w:r>
                            <w:hyperlink r:id="rId6" w:history="1">
                              <w:r w:rsidR="00BE1819" w:rsidRPr="00BE1819">
                                <w:rPr>
                                  <w:rStyle w:val="Hyperlink"/>
                                  <w:sz w:val="20"/>
                                  <w:szCs w:val="20"/>
                                </w:rPr>
                                <w:t>TSS website</w:t>
                              </w:r>
                            </w:hyperlink>
                            <w:r w:rsidR="00530396">
                              <w:rPr>
                                <w:color w:val="244061" w:themeColor="accent1" w:themeShade="80"/>
                                <w:sz w:val="20"/>
                                <w:szCs w:val="20"/>
                              </w:rPr>
                              <w:t>.</w:t>
                            </w:r>
                          </w:p>
                          <w:p w14:paraId="6B53ED09" w14:textId="77777777" w:rsidR="00665A8D" w:rsidRPr="005C6D9E" w:rsidRDefault="00665A8D" w:rsidP="00665A8D">
                            <w:pPr>
                              <w:rPr>
                                <w:sz w:val="20"/>
                                <w:szCs w:val="20"/>
                                <w:lang w:val="en-AU"/>
                              </w:rPr>
                            </w:pPr>
                          </w:p>
                          <w:p w14:paraId="0DB95C72" w14:textId="00243D54" w:rsidR="00665A8D" w:rsidRDefault="00665A8D" w:rsidP="00665A8D">
                            <w:pPr>
                              <w:jc w:val="both"/>
                              <w:rPr>
                                <w:color w:val="244061" w:themeColor="accent1" w:themeShade="80"/>
                                <w:sz w:val="20"/>
                                <w:szCs w:val="20"/>
                                <w:lang w:val="en-AU" w:eastAsia="zh-CN"/>
                              </w:rPr>
                            </w:pPr>
                            <w:r>
                              <w:rPr>
                                <w:color w:val="244061" w:themeColor="accent1" w:themeShade="80"/>
                                <w:sz w:val="20"/>
                                <w:szCs w:val="20"/>
                                <w:lang w:val="en-AU" w:eastAsia="zh-CN"/>
                              </w:rPr>
                              <w:t>A</w:t>
                            </w:r>
                            <w:r w:rsidR="00D12FA2">
                              <w:rPr>
                                <w:color w:val="244061" w:themeColor="accent1" w:themeShade="80"/>
                                <w:sz w:val="20"/>
                                <w:szCs w:val="20"/>
                                <w:lang w:val="en-AU" w:eastAsia="zh-CN"/>
                              </w:rPr>
                              <w:t>ll a</w:t>
                            </w:r>
                            <w:r>
                              <w:rPr>
                                <w:color w:val="244061" w:themeColor="accent1" w:themeShade="80"/>
                                <w:sz w:val="20"/>
                                <w:szCs w:val="20"/>
                                <w:lang w:val="en-AU" w:eastAsia="zh-CN"/>
                              </w:rPr>
                              <w:t xml:space="preserve">pplications </w:t>
                            </w:r>
                            <w:r w:rsidR="00ED6BA6">
                              <w:rPr>
                                <w:color w:val="244061" w:themeColor="accent1" w:themeShade="80"/>
                                <w:sz w:val="20"/>
                                <w:szCs w:val="20"/>
                                <w:lang w:val="en-AU" w:eastAsia="zh-CN"/>
                              </w:rPr>
                              <w:t xml:space="preserve">must include a current CV and a </w:t>
                            </w:r>
                            <w:r w:rsidR="007A6625">
                              <w:rPr>
                                <w:color w:val="244061" w:themeColor="accent1" w:themeShade="80"/>
                                <w:sz w:val="20"/>
                                <w:szCs w:val="20"/>
                                <w:lang w:val="en-AU" w:eastAsia="zh-CN"/>
                              </w:rPr>
                              <w:t>1-page</w:t>
                            </w:r>
                            <w:r w:rsidR="00ED6BA6">
                              <w:rPr>
                                <w:color w:val="244061" w:themeColor="accent1" w:themeShade="80"/>
                                <w:sz w:val="20"/>
                                <w:szCs w:val="20"/>
                                <w:lang w:val="en-AU" w:eastAsia="zh-CN"/>
                              </w:rPr>
                              <w:t xml:space="preserve"> </w:t>
                            </w:r>
                            <w:r w:rsidR="007A6625" w:rsidRPr="007A6625">
                              <w:rPr>
                                <w:color w:val="244061" w:themeColor="accent1" w:themeShade="80"/>
                                <w:sz w:val="20"/>
                                <w:szCs w:val="20"/>
                                <w:lang w:val="en-AU" w:eastAsia="zh-CN"/>
                              </w:rPr>
                              <w:t xml:space="preserve">statement that </w:t>
                            </w:r>
                            <w:bookmarkStart w:id="1" w:name="_Hlk147477566"/>
                            <w:r w:rsidR="007A6625" w:rsidRPr="007A6625">
                              <w:rPr>
                                <w:color w:val="244061" w:themeColor="accent1" w:themeShade="80"/>
                                <w:sz w:val="20"/>
                                <w:szCs w:val="20"/>
                                <w:lang w:val="en-AU" w:eastAsia="zh-CN"/>
                              </w:rPr>
                              <w:t xml:space="preserve">outlines the knowledge, skills and attributes that </w:t>
                            </w:r>
                            <w:r w:rsidR="007A6625">
                              <w:rPr>
                                <w:color w:val="244061" w:themeColor="accent1" w:themeShade="80"/>
                                <w:sz w:val="20"/>
                                <w:szCs w:val="20"/>
                                <w:lang w:val="en-AU" w:eastAsia="zh-CN"/>
                              </w:rPr>
                              <w:t>you</w:t>
                            </w:r>
                            <w:r w:rsidR="007A6625" w:rsidRPr="007A6625">
                              <w:rPr>
                                <w:color w:val="244061" w:themeColor="accent1" w:themeShade="80"/>
                                <w:sz w:val="20"/>
                                <w:szCs w:val="20"/>
                                <w:lang w:val="en-AU" w:eastAsia="zh-CN"/>
                              </w:rPr>
                              <w:t xml:space="preserve"> would bring to the role</w:t>
                            </w:r>
                            <w:r w:rsidR="00ED6BA6">
                              <w:rPr>
                                <w:color w:val="244061" w:themeColor="accent1" w:themeShade="80"/>
                                <w:sz w:val="20"/>
                                <w:szCs w:val="20"/>
                                <w:lang w:val="en-AU" w:eastAsia="zh-CN"/>
                              </w:rPr>
                              <w:t xml:space="preserve"> </w:t>
                            </w:r>
                            <w:bookmarkEnd w:id="1"/>
                            <w:r w:rsidR="00D12FA2">
                              <w:rPr>
                                <w:color w:val="244061" w:themeColor="accent1" w:themeShade="80"/>
                                <w:sz w:val="20"/>
                                <w:szCs w:val="20"/>
                                <w:lang w:val="en-AU" w:eastAsia="zh-CN"/>
                              </w:rPr>
                              <w:t xml:space="preserve">and they must be </w:t>
                            </w:r>
                            <w:r w:rsidR="00ED6BA6">
                              <w:rPr>
                                <w:color w:val="244061" w:themeColor="accent1" w:themeShade="80"/>
                                <w:sz w:val="20"/>
                                <w:szCs w:val="20"/>
                                <w:lang w:val="en-AU" w:eastAsia="zh-CN"/>
                              </w:rPr>
                              <w:t xml:space="preserve">submitted online by </w:t>
                            </w:r>
                            <w:r w:rsidR="00716D25">
                              <w:rPr>
                                <w:b/>
                                <w:bCs/>
                                <w:color w:val="244061" w:themeColor="accent1" w:themeShade="80"/>
                                <w:sz w:val="20"/>
                                <w:szCs w:val="20"/>
                                <w:lang w:val="en-AU" w:eastAsia="zh-CN"/>
                              </w:rPr>
                              <w:t>Monday</w:t>
                            </w:r>
                            <w:r w:rsidR="00BE1819">
                              <w:rPr>
                                <w:b/>
                                <w:bCs/>
                                <w:color w:val="244061" w:themeColor="accent1" w:themeShade="80"/>
                                <w:sz w:val="20"/>
                                <w:szCs w:val="20"/>
                                <w:lang w:val="en-AU" w:eastAsia="zh-CN"/>
                              </w:rPr>
                              <w:t xml:space="preserve"> 23</w:t>
                            </w:r>
                            <w:r w:rsidR="0078533D">
                              <w:rPr>
                                <w:b/>
                                <w:bCs/>
                                <w:color w:val="244061" w:themeColor="accent1" w:themeShade="80"/>
                                <w:sz w:val="20"/>
                                <w:szCs w:val="20"/>
                                <w:lang w:val="en-AU" w:eastAsia="zh-CN"/>
                              </w:rPr>
                              <w:t xml:space="preserve"> October</w:t>
                            </w:r>
                            <w:r w:rsidRPr="005B17BD">
                              <w:rPr>
                                <w:b/>
                                <w:bCs/>
                                <w:color w:val="244061" w:themeColor="accent1" w:themeShade="80"/>
                                <w:sz w:val="20"/>
                                <w:szCs w:val="20"/>
                                <w:lang w:val="en-AU" w:eastAsia="zh-CN"/>
                              </w:rPr>
                              <w:t xml:space="preserve"> at </w:t>
                            </w:r>
                            <w:r w:rsidR="00BE1819">
                              <w:rPr>
                                <w:b/>
                                <w:bCs/>
                                <w:color w:val="244061" w:themeColor="accent1" w:themeShade="80"/>
                                <w:sz w:val="20"/>
                                <w:szCs w:val="20"/>
                                <w:lang w:val="en-AU" w:eastAsia="zh-CN"/>
                              </w:rPr>
                              <w:t>4pm.</w:t>
                            </w:r>
                            <w:r>
                              <w:rPr>
                                <w:color w:val="244061" w:themeColor="accent1" w:themeShade="80"/>
                                <w:sz w:val="20"/>
                                <w:szCs w:val="20"/>
                                <w:lang w:val="en-AU" w:eastAsia="zh-CN"/>
                              </w:rPr>
                              <w:t xml:space="preserve">.  </w:t>
                            </w:r>
                          </w:p>
                          <w:p w14:paraId="1B1C43BA" w14:textId="77777777" w:rsidR="00665A8D" w:rsidRDefault="00665A8D" w:rsidP="00665A8D">
                            <w:pPr>
                              <w:jc w:val="both"/>
                              <w:rPr>
                                <w:color w:val="244061" w:themeColor="accent1" w:themeShade="80"/>
                                <w:sz w:val="20"/>
                                <w:szCs w:val="20"/>
                                <w:lang w:val="en-AU" w:eastAsia="zh-CN"/>
                              </w:rPr>
                            </w:pPr>
                          </w:p>
                          <w:p w14:paraId="2A89CBE7" w14:textId="0D1E61D4" w:rsidR="00665A8D" w:rsidRPr="005C6D9E" w:rsidRDefault="00665A8D" w:rsidP="00665A8D">
                            <w:pPr>
                              <w:jc w:val="both"/>
                              <w:rPr>
                                <w:color w:val="244061" w:themeColor="accent1" w:themeShade="80"/>
                                <w:sz w:val="20"/>
                                <w:szCs w:val="20"/>
                                <w:lang w:val="en-AU" w:eastAsia="zh-CN"/>
                              </w:rPr>
                            </w:pPr>
                            <w:r>
                              <w:rPr>
                                <w:color w:val="244061" w:themeColor="accent1" w:themeShade="80"/>
                                <w:sz w:val="20"/>
                                <w:szCs w:val="20"/>
                                <w:lang w:val="en-AU" w:eastAsia="zh-CN"/>
                              </w:rPr>
                              <w:t xml:space="preserve">Candidates should address applications </w:t>
                            </w:r>
                            <w:r w:rsidR="00530396">
                              <w:rPr>
                                <w:color w:val="244061" w:themeColor="accent1" w:themeShade="80"/>
                                <w:sz w:val="20"/>
                                <w:szCs w:val="20"/>
                                <w:lang w:val="en-AU" w:eastAsia="zh-CN"/>
                              </w:rPr>
                              <w:t xml:space="preserve">and questions </w:t>
                            </w:r>
                            <w:r w:rsidRPr="005C6D9E">
                              <w:rPr>
                                <w:color w:val="244061" w:themeColor="accent1" w:themeShade="80"/>
                                <w:sz w:val="20"/>
                                <w:szCs w:val="20"/>
                                <w:lang w:val="en-AU" w:eastAsia="zh-CN"/>
                              </w:rPr>
                              <w:t>to</w:t>
                            </w:r>
                            <w:r w:rsidR="00530396">
                              <w:rPr>
                                <w:color w:val="244061" w:themeColor="accent1" w:themeShade="80"/>
                                <w:sz w:val="20"/>
                                <w:szCs w:val="20"/>
                                <w:lang w:val="en-AU" w:eastAsia="zh-CN"/>
                              </w:rPr>
                              <w:t xml:space="preserve"> the </w:t>
                            </w:r>
                            <w:r w:rsidR="0078533D">
                              <w:rPr>
                                <w:color w:val="244061" w:themeColor="accent1" w:themeShade="80"/>
                                <w:sz w:val="20"/>
                                <w:szCs w:val="20"/>
                                <w:lang w:val="en-AU" w:eastAsia="zh-CN"/>
                              </w:rPr>
                              <w:t>People and Culture</w:t>
                            </w:r>
                            <w:r>
                              <w:rPr>
                                <w:color w:val="244061" w:themeColor="accent1" w:themeShade="80"/>
                                <w:sz w:val="20"/>
                                <w:szCs w:val="20"/>
                                <w:lang w:val="en-AU" w:eastAsia="zh-CN"/>
                              </w:rPr>
                              <w:t xml:space="preserve"> Manager</w:t>
                            </w:r>
                            <w:r w:rsidR="00FF1C60">
                              <w:rPr>
                                <w:color w:val="244061" w:themeColor="accent1" w:themeShade="80"/>
                                <w:sz w:val="20"/>
                                <w:szCs w:val="20"/>
                                <w:lang w:val="en-AU" w:eastAsia="zh-CN"/>
                              </w:rPr>
                              <w:t xml:space="preserve">, </w:t>
                            </w:r>
                            <w:r w:rsidRPr="005C6D9E">
                              <w:rPr>
                                <w:color w:val="244061" w:themeColor="accent1" w:themeShade="80"/>
                                <w:sz w:val="20"/>
                                <w:szCs w:val="20"/>
                                <w:lang w:val="en-AU" w:eastAsia="zh-CN"/>
                              </w:rPr>
                              <w:t>The Southport School</w:t>
                            </w:r>
                            <w:r w:rsidR="00FF1C60">
                              <w:rPr>
                                <w:color w:val="244061" w:themeColor="accent1" w:themeShade="80"/>
                                <w:sz w:val="20"/>
                                <w:szCs w:val="20"/>
                                <w:lang w:val="en-AU" w:eastAsia="zh-CN"/>
                              </w:rPr>
                              <w:t xml:space="preserve"> via email </w:t>
                            </w:r>
                            <w:hyperlink r:id="rId7" w:history="1">
                              <w:r w:rsidR="00FF1C60" w:rsidRPr="00AF6639">
                                <w:rPr>
                                  <w:rStyle w:val="Hyperlink"/>
                                  <w:sz w:val="20"/>
                                  <w:szCs w:val="20"/>
                                  <w:lang w:val="en-AU" w:eastAsia="zh-CN"/>
                                </w:rPr>
                                <w:t>Kirsty.payne@tss.qld.edu.au</w:t>
                              </w:r>
                            </w:hyperlink>
                            <w:r w:rsidR="00FF1C60">
                              <w:rPr>
                                <w:color w:val="244061" w:themeColor="accent1" w:themeShade="80"/>
                                <w:sz w:val="20"/>
                                <w:szCs w:val="20"/>
                                <w:lang w:val="en-AU" w:eastAsia="zh-CN"/>
                              </w:rPr>
                              <w:t xml:space="preserve"> </w:t>
                            </w:r>
                          </w:p>
                          <w:p w14:paraId="292742FE" w14:textId="6241DE91" w:rsidR="00EE32C7" w:rsidRDefault="00EE32C7" w:rsidP="00EE32C7">
                            <w:pPr>
                              <w:rPr>
                                <w:color w:val="244061" w:themeColor="accent1" w:themeShade="80"/>
                                <w:sz w:val="20"/>
                                <w:szCs w:val="20"/>
                              </w:rPr>
                            </w:pPr>
                          </w:p>
                          <w:p w14:paraId="140447C8" w14:textId="77777777" w:rsidR="00EE32C7" w:rsidRPr="00B67731" w:rsidRDefault="00EE32C7" w:rsidP="00EE32C7">
                            <w:pPr>
                              <w:rPr>
                                <w:color w:val="244061" w:themeColor="accent1" w:themeShade="80"/>
                              </w:rPr>
                            </w:pPr>
                          </w:p>
                          <w:p w14:paraId="3E7FFF1A" w14:textId="77777777" w:rsidR="00555F54" w:rsidRPr="00807827" w:rsidRDefault="00555F54" w:rsidP="00555F54">
                            <w:pPr>
                              <w:jc w:val="center"/>
                              <w:rPr>
                                <w:b/>
                                <w:i/>
                                <w:color w:val="244061" w:themeColor="accent1" w:themeShade="80"/>
                              </w:rPr>
                            </w:pPr>
                            <w:r w:rsidRPr="00807827">
                              <w:rPr>
                                <w:b/>
                                <w:i/>
                                <w:color w:val="244061" w:themeColor="accent1" w:themeShade="80"/>
                              </w:rPr>
                              <w:t>TSS is an equal employment opportunity employer</w:t>
                            </w:r>
                          </w:p>
                          <w:p w14:paraId="0CC94D17" w14:textId="6A768C6E" w:rsidR="004922C3" w:rsidRDefault="004922C3" w:rsidP="004922C3">
                            <w:pPr>
                              <w:spacing w:line="200" w:lineRule="atLeast"/>
                              <w:jc w:val="both"/>
                              <w:rPr>
                                <w:sz w:val="16"/>
                                <w:szCs w:val="16"/>
                              </w:rPr>
                            </w:pPr>
                          </w:p>
                          <w:p w14:paraId="60F63E9C" w14:textId="61CCE107" w:rsidR="00885CFA" w:rsidRDefault="00885CFA" w:rsidP="004922C3">
                            <w:pPr>
                              <w:spacing w:line="200" w:lineRule="atLeast"/>
                              <w:jc w:val="both"/>
                              <w:rPr>
                                <w:sz w:val="16"/>
                                <w:szCs w:val="16"/>
                              </w:rPr>
                            </w:pPr>
                          </w:p>
                          <w:p w14:paraId="0BE1BB23" w14:textId="6DD4EF46" w:rsidR="00885CFA" w:rsidRDefault="00885CFA" w:rsidP="004922C3">
                            <w:pPr>
                              <w:spacing w:line="200" w:lineRule="atLeast"/>
                              <w:jc w:val="both"/>
                              <w:rPr>
                                <w:sz w:val="16"/>
                                <w:szCs w:val="16"/>
                              </w:rPr>
                            </w:pPr>
                          </w:p>
                          <w:p w14:paraId="1CEC4E29" w14:textId="307F4CF1" w:rsidR="00885CFA" w:rsidRDefault="00885CFA" w:rsidP="004922C3">
                            <w:pPr>
                              <w:spacing w:line="200" w:lineRule="atLeast"/>
                              <w:jc w:val="both"/>
                              <w:rPr>
                                <w:sz w:val="16"/>
                                <w:szCs w:val="16"/>
                              </w:rPr>
                            </w:pPr>
                          </w:p>
                          <w:p w14:paraId="1EB78F6C" w14:textId="0305DBDC" w:rsidR="00885CFA" w:rsidRDefault="00885CFA" w:rsidP="004922C3">
                            <w:pPr>
                              <w:spacing w:line="200" w:lineRule="atLeast"/>
                              <w:jc w:val="both"/>
                              <w:rPr>
                                <w:sz w:val="16"/>
                                <w:szCs w:val="16"/>
                              </w:rPr>
                            </w:pPr>
                          </w:p>
                          <w:p w14:paraId="12D02E30" w14:textId="5788A1CF" w:rsidR="00885CFA" w:rsidRDefault="00885CFA" w:rsidP="004922C3">
                            <w:pPr>
                              <w:spacing w:line="200" w:lineRule="atLeast"/>
                              <w:jc w:val="both"/>
                              <w:rPr>
                                <w:sz w:val="16"/>
                                <w:szCs w:val="16"/>
                              </w:rPr>
                            </w:pPr>
                          </w:p>
                          <w:p w14:paraId="2FB45FC9" w14:textId="35CB76D7" w:rsidR="00885CFA" w:rsidRDefault="00885CFA" w:rsidP="004922C3">
                            <w:pPr>
                              <w:spacing w:line="200" w:lineRule="atLeast"/>
                              <w:jc w:val="both"/>
                              <w:rPr>
                                <w:sz w:val="16"/>
                                <w:szCs w:val="16"/>
                              </w:rPr>
                            </w:pPr>
                          </w:p>
                          <w:p w14:paraId="599AE142" w14:textId="25C081F0" w:rsidR="00885CFA" w:rsidRDefault="00885CFA" w:rsidP="004922C3">
                            <w:pPr>
                              <w:spacing w:line="200" w:lineRule="atLeast"/>
                              <w:jc w:val="both"/>
                              <w:rPr>
                                <w:sz w:val="16"/>
                                <w:szCs w:val="16"/>
                              </w:rPr>
                            </w:pPr>
                          </w:p>
                          <w:p w14:paraId="6545894F" w14:textId="37B19396" w:rsidR="00885CFA" w:rsidRDefault="00885CFA" w:rsidP="004922C3">
                            <w:pPr>
                              <w:spacing w:line="200" w:lineRule="atLeast"/>
                              <w:jc w:val="both"/>
                              <w:rPr>
                                <w:sz w:val="16"/>
                                <w:szCs w:val="16"/>
                              </w:rPr>
                            </w:pPr>
                          </w:p>
                          <w:p w14:paraId="3277ACF2" w14:textId="34329662" w:rsidR="00885CFA" w:rsidRDefault="00885CFA" w:rsidP="004922C3">
                            <w:pPr>
                              <w:spacing w:line="200" w:lineRule="atLeast"/>
                              <w:jc w:val="both"/>
                              <w:rPr>
                                <w:sz w:val="16"/>
                                <w:szCs w:val="16"/>
                              </w:rPr>
                            </w:pPr>
                          </w:p>
                          <w:p w14:paraId="13BFF89C" w14:textId="46B12554" w:rsidR="00885CFA" w:rsidRDefault="00885CFA" w:rsidP="004922C3">
                            <w:pPr>
                              <w:spacing w:line="200" w:lineRule="atLeast"/>
                              <w:jc w:val="both"/>
                              <w:rPr>
                                <w:sz w:val="16"/>
                                <w:szCs w:val="16"/>
                              </w:rPr>
                            </w:pPr>
                          </w:p>
                          <w:p w14:paraId="14F1EB40" w14:textId="1FDAA0A9" w:rsidR="00885CFA" w:rsidRDefault="00885CFA" w:rsidP="004922C3">
                            <w:pPr>
                              <w:spacing w:line="200" w:lineRule="atLeast"/>
                              <w:jc w:val="both"/>
                              <w:rPr>
                                <w:sz w:val="16"/>
                                <w:szCs w:val="16"/>
                              </w:rPr>
                            </w:pPr>
                          </w:p>
                          <w:p w14:paraId="215245E5" w14:textId="6C501524" w:rsidR="00885CFA" w:rsidRDefault="00885CFA" w:rsidP="004922C3">
                            <w:pPr>
                              <w:spacing w:line="200" w:lineRule="atLeast"/>
                              <w:jc w:val="both"/>
                              <w:rPr>
                                <w:sz w:val="16"/>
                                <w:szCs w:val="16"/>
                              </w:rPr>
                            </w:pPr>
                          </w:p>
                          <w:p w14:paraId="5747F3B2" w14:textId="7E5CE9F9" w:rsidR="00885CFA" w:rsidRDefault="00885CFA" w:rsidP="004922C3">
                            <w:pPr>
                              <w:spacing w:line="200" w:lineRule="atLeast"/>
                              <w:jc w:val="both"/>
                              <w:rPr>
                                <w:sz w:val="16"/>
                                <w:szCs w:val="16"/>
                              </w:rPr>
                            </w:pPr>
                          </w:p>
                          <w:p w14:paraId="4D88EE64" w14:textId="192E52C3" w:rsidR="00885CFA" w:rsidRDefault="00885CFA" w:rsidP="004922C3">
                            <w:pPr>
                              <w:spacing w:line="200" w:lineRule="atLeast"/>
                              <w:jc w:val="both"/>
                              <w:rPr>
                                <w:sz w:val="16"/>
                                <w:szCs w:val="16"/>
                              </w:rPr>
                            </w:pPr>
                          </w:p>
                          <w:p w14:paraId="2129D3EA" w14:textId="5CB38003" w:rsidR="00885CFA" w:rsidRDefault="00885CFA" w:rsidP="004922C3">
                            <w:pPr>
                              <w:spacing w:line="200" w:lineRule="atLeast"/>
                              <w:jc w:val="both"/>
                              <w:rPr>
                                <w:sz w:val="16"/>
                                <w:szCs w:val="16"/>
                              </w:rPr>
                            </w:pPr>
                          </w:p>
                          <w:p w14:paraId="6D42E248" w14:textId="39EFD347" w:rsidR="00885CFA" w:rsidRDefault="00885CFA" w:rsidP="004922C3">
                            <w:pPr>
                              <w:spacing w:line="200" w:lineRule="atLeast"/>
                              <w:jc w:val="both"/>
                              <w:rPr>
                                <w:sz w:val="16"/>
                                <w:szCs w:val="16"/>
                              </w:rPr>
                            </w:pPr>
                          </w:p>
                          <w:p w14:paraId="40890CA8" w14:textId="64B755E8" w:rsidR="00885CFA" w:rsidRDefault="00885CFA" w:rsidP="004922C3">
                            <w:pPr>
                              <w:spacing w:line="200" w:lineRule="atLeast"/>
                              <w:jc w:val="both"/>
                              <w:rPr>
                                <w:sz w:val="16"/>
                                <w:szCs w:val="16"/>
                              </w:rPr>
                            </w:pPr>
                          </w:p>
                          <w:p w14:paraId="68678D0E" w14:textId="679B41E0" w:rsidR="00885CFA" w:rsidRDefault="00885CFA" w:rsidP="004922C3">
                            <w:pPr>
                              <w:spacing w:line="200" w:lineRule="atLeast"/>
                              <w:jc w:val="both"/>
                              <w:rPr>
                                <w:sz w:val="16"/>
                                <w:szCs w:val="16"/>
                              </w:rPr>
                            </w:pPr>
                          </w:p>
                          <w:p w14:paraId="4A3B2EE0" w14:textId="5B8234EB" w:rsidR="00885CFA" w:rsidRDefault="00885CFA" w:rsidP="004922C3">
                            <w:pPr>
                              <w:spacing w:line="200" w:lineRule="atLeast"/>
                              <w:jc w:val="both"/>
                              <w:rPr>
                                <w:sz w:val="16"/>
                                <w:szCs w:val="16"/>
                              </w:rPr>
                            </w:pPr>
                          </w:p>
                          <w:p w14:paraId="2D350AA4" w14:textId="66E6054D" w:rsidR="00885CFA" w:rsidRDefault="00885CFA" w:rsidP="004922C3">
                            <w:pPr>
                              <w:spacing w:line="200" w:lineRule="atLeast"/>
                              <w:jc w:val="both"/>
                              <w:rPr>
                                <w:sz w:val="16"/>
                                <w:szCs w:val="16"/>
                              </w:rPr>
                            </w:pPr>
                          </w:p>
                          <w:p w14:paraId="21663F01" w14:textId="6A8BCFA5" w:rsidR="00885CFA" w:rsidRDefault="00885CFA" w:rsidP="004922C3">
                            <w:pPr>
                              <w:spacing w:line="200" w:lineRule="atLeast"/>
                              <w:jc w:val="both"/>
                              <w:rPr>
                                <w:sz w:val="16"/>
                                <w:szCs w:val="16"/>
                              </w:rPr>
                            </w:pPr>
                          </w:p>
                          <w:p w14:paraId="10A9D552" w14:textId="5E695F3D" w:rsidR="00885CFA" w:rsidRDefault="00885CFA" w:rsidP="004922C3">
                            <w:pPr>
                              <w:spacing w:line="200" w:lineRule="atLeast"/>
                              <w:jc w:val="both"/>
                              <w:rPr>
                                <w:sz w:val="16"/>
                                <w:szCs w:val="16"/>
                              </w:rPr>
                            </w:pPr>
                          </w:p>
                          <w:p w14:paraId="0B7786B2" w14:textId="037724D9" w:rsidR="00885CFA" w:rsidRDefault="00885CFA" w:rsidP="004922C3">
                            <w:pPr>
                              <w:spacing w:line="200" w:lineRule="atLeast"/>
                              <w:jc w:val="both"/>
                              <w:rPr>
                                <w:sz w:val="16"/>
                                <w:szCs w:val="16"/>
                              </w:rPr>
                            </w:pPr>
                          </w:p>
                          <w:p w14:paraId="0CCD4591" w14:textId="39F29003" w:rsidR="00885CFA" w:rsidRDefault="00885CFA" w:rsidP="004922C3">
                            <w:pPr>
                              <w:spacing w:line="200" w:lineRule="atLeast"/>
                              <w:jc w:val="both"/>
                              <w:rPr>
                                <w:sz w:val="16"/>
                                <w:szCs w:val="16"/>
                              </w:rPr>
                            </w:pPr>
                          </w:p>
                          <w:p w14:paraId="298B8FBE" w14:textId="77777777" w:rsidR="00885CFA" w:rsidRDefault="00885CFA" w:rsidP="004922C3">
                            <w:pPr>
                              <w:spacing w:line="200" w:lineRule="atLeast"/>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14FBB" id="_x0000_t202" coordsize="21600,21600" o:spt="202" path="m,l,21600r21600,l21600,xe">
                <v:stroke joinstyle="miter"/>
                <v:path gradientshapeok="t" o:connecttype="rect"/>
              </v:shapetype>
              <v:shape id="Text Box 2" o:spid="_x0000_s1026" type="#_x0000_t202" style="position:absolute;margin-left:.75pt;margin-top:39.8pt;width:450.75pt;height:7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" filled="f" strokecolor="#9e0e21" strokeweight="4.5pt">
                <v:stroke linestyle="thinThick"/>
                <v:textbox>
                  <w:txbxContent>
                    <w:p w14:paraId="48CEDD96" w14:textId="77777777" w:rsidR="00A667A3" w:rsidRDefault="00A667A3" w:rsidP="006B062B">
                      <w:pPr>
                        <w:jc w:val="center"/>
                        <w:rPr>
                          <w:sz w:val="20"/>
                          <w:szCs w:val="20"/>
                        </w:rPr>
                      </w:pPr>
                      <w:r>
                        <w:rPr>
                          <w:noProof/>
                          <w:sz w:val="20"/>
                          <w:szCs w:val="20"/>
                          <w:lang w:val="en-AU" w:eastAsia="en-AU"/>
                        </w:rPr>
                        <w:drawing>
                          <wp:inline distT="0" distB="0" distL="0" distR="0" wp14:anchorId="5CE4F967" wp14:editId="5740BE55">
                            <wp:extent cx="2216150" cy="85294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S Logo.jpg"/>
                                    <pic:cNvPicPr/>
                                  </pic:nvPicPr>
                                  <pic:blipFill>
                                    <a:blip r:embed="rId5">
                                      <a:extLst>
                                        <a:ext uri="{28A0092B-C50C-407E-A947-70E740481C1C}">
                                          <a14:useLocalDpi xmlns:a14="http://schemas.microsoft.com/office/drawing/2010/main" val="0"/>
                                        </a:ext>
                                      </a:extLst>
                                    </a:blip>
                                    <a:stretch>
                                      <a:fillRect/>
                                    </a:stretch>
                                  </pic:blipFill>
                                  <pic:spPr>
                                    <a:xfrm>
                                      <a:off x="0" y="0"/>
                                      <a:ext cx="2216150" cy="852945"/>
                                    </a:xfrm>
                                    <a:prstGeom prst="rect">
                                      <a:avLst/>
                                    </a:prstGeom>
                                  </pic:spPr>
                                </pic:pic>
                              </a:graphicData>
                            </a:graphic>
                          </wp:inline>
                        </w:drawing>
                      </w:r>
                    </w:p>
                    <w:p w14:paraId="6857B7F7" w14:textId="5B66F015" w:rsidR="004922C3" w:rsidRDefault="004922C3" w:rsidP="004922C3">
                      <w:pPr>
                        <w:jc w:val="center"/>
                        <w:rPr>
                          <w:b/>
                          <w:sz w:val="36"/>
                          <w:szCs w:val="36"/>
                        </w:rPr>
                      </w:pPr>
                    </w:p>
                    <w:p w14:paraId="30368014" w14:textId="13150921" w:rsidR="00EC7DE8" w:rsidRPr="00EC7DE8" w:rsidRDefault="00EC7DE8" w:rsidP="00665A8D">
                      <w:pPr>
                        <w:jc w:val="both"/>
                        <w:rPr>
                          <w:b/>
                          <w:bCs/>
                          <w:color w:val="244061" w:themeColor="accent1" w:themeShade="80"/>
                          <w:sz w:val="28"/>
                          <w:szCs w:val="28"/>
                          <w:lang w:val="en-AU" w:eastAsia="zh-CN"/>
                        </w:rPr>
                      </w:pPr>
                      <w:r w:rsidRPr="00EC7DE8">
                        <w:rPr>
                          <w:b/>
                          <w:bCs/>
                          <w:color w:val="244061" w:themeColor="accent1" w:themeShade="80"/>
                          <w:sz w:val="28"/>
                          <w:szCs w:val="28"/>
                          <w:lang w:val="en-AU" w:eastAsia="zh-CN"/>
                        </w:rPr>
                        <w:t>Deputy Head of Senior School – Pastoral Care</w:t>
                      </w:r>
                    </w:p>
                    <w:p w14:paraId="5E36F64D" w14:textId="77777777" w:rsidR="00EC7DE8" w:rsidRDefault="00EC7DE8" w:rsidP="00665A8D">
                      <w:pPr>
                        <w:jc w:val="both"/>
                        <w:rPr>
                          <w:color w:val="244061" w:themeColor="accent1" w:themeShade="80"/>
                          <w:sz w:val="20"/>
                          <w:szCs w:val="20"/>
                          <w:lang w:val="en-AU" w:eastAsia="zh-CN"/>
                        </w:rPr>
                      </w:pPr>
                    </w:p>
                    <w:p w14:paraId="4C51B280" w14:textId="35DC445A" w:rsidR="00665A8D" w:rsidRDefault="00665A8D" w:rsidP="00665A8D">
                      <w:pPr>
                        <w:jc w:val="both"/>
                        <w:rPr>
                          <w:color w:val="244061" w:themeColor="accent1" w:themeShade="80"/>
                          <w:sz w:val="20"/>
                          <w:szCs w:val="20"/>
                          <w:lang w:val="en-AU" w:eastAsia="zh-CN"/>
                        </w:rPr>
                      </w:pPr>
                      <w:r w:rsidRPr="005C6D9E">
                        <w:rPr>
                          <w:color w:val="244061" w:themeColor="accent1" w:themeShade="80"/>
                          <w:sz w:val="20"/>
                          <w:szCs w:val="20"/>
                          <w:lang w:val="en-AU" w:eastAsia="zh-CN"/>
                        </w:rPr>
                        <w:t>The Southport School is a leading Anglican Day and Boarding School for boys situated on the banks of the Nerang River in the heart of the Gold Coast.  The Southport School (T</w:t>
                      </w:r>
                      <w:r>
                        <w:rPr>
                          <w:color w:val="244061" w:themeColor="accent1" w:themeShade="80"/>
                          <w:sz w:val="20"/>
                          <w:szCs w:val="20"/>
                          <w:lang w:val="en-AU" w:eastAsia="zh-CN"/>
                        </w:rPr>
                        <w:t>SS) has been established for 121</w:t>
                      </w:r>
                      <w:r w:rsidRPr="005C6D9E">
                        <w:rPr>
                          <w:color w:val="244061" w:themeColor="accent1" w:themeShade="80"/>
                          <w:sz w:val="20"/>
                          <w:szCs w:val="20"/>
                          <w:lang w:val="en-AU" w:eastAsia="zh-CN"/>
                        </w:rPr>
                        <w:t xml:space="preserve"> years and is committed to providing excellence in leadership, learning and teaching, pastoral care, and extra-curricular endeavours within a balanced, holistic Christian environment.  The School has a vibrant </w:t>
                      </w:r>
                      <w:r>
                        <w:rPr>
                          <w:color w:val="244061" w:themeColor="accent1" w:themeShade="80"/>
                          <w:sz w:val="20"/>
                          <w:szCs w:val="20"/>
                          <w:lang w:val="en-AU" w:eastAsia="zh-CN"/>
                        </w:rPr>
                        <w:t>b</w:t>
                      </w:r>
                      <w:r w:rsidRPr="005C6D9E">
                        <w:rPr>
                          <w:color w:val="244061" w:themeColor="accent1" w:themeShade="80"/>
                          <w:sz w:val="20"/>
                          <w:szCs w:val="20"/>
                          <w:lang w:val="en-AU" w:eastAsia="zh-CN"/>
                        </w:rPr>
                        <w:t xml:space="preserve">oarding, </w:t>
                      </w:r>
                      <w:r>
                        <w:rPr>
                          <w:color w:val="244061" w:themeColor="accent1" w:themeShade="80"/>
                          <w:sz w:val="20"/>
                          <w:szCs w:val="20"/>
                          <w:lang w:val="en-AU" w:eastAsia="zh-CN"/>
                        </w:rPr>
                        <w:t>academic</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c</w:t>
                      </w:r>
                      <w:r w:rsidRPr="005C6D9E">
                        <w:rPr>
                          <w:color w:val="244061" w:themeColor="accent1" w:themeShade="80"/>
                          <w:sz w:val="20"/>
                          <w:szCs w:val="20"/>
                          <w:lang w:val="en-AU" w:eastAsia="zh-CN"/>
                        </w:rPr>
                        <w:t xml:space="preserve">ultural and </w:t>
                      </w:r>
                      <w:r>
                        <w:rPr>
                          <w:color w:val="244061" w:themeColor="accent1" w:themeShade="80"/>
                          <w:sz w:val="20"/>
                          <w:szCs w:val="20"/>
                          <w:lang w:val="en-AU" w:eastAsia="zh-CN"/>
                        </w:rPr>
                        <w:t>s</w:t>
                      </w:r>
                      <w:r w:rsidRPr="005C6D9E">
                        <w:rPr>
                          <w:color w:val="244061" w:themeColor="accent1" w:themeShade="80"/>
                          <w:sz w:val="20"/>
                          <w:szCs w:val="20"/>
                          <w:lang w:val="en-AU" w:eastAsia="zh-CN"/>
                        </w:rPr>
                        <w:t>porting program that extends across the full year and two campuses.</w:t>
                      </w:r>
                    </w:p>
                    <w:p w14:paraId="7EDC35F0" w14:textId="77777777" w:rsidR="00771409" w:rsidRDefault="00771409" w:rsidP="00665A8D">
                      <w:pPr>
                        <w:jc w:val="both"/>
                        <w:rPr>
                          <w:color w:val="244061" w:themeColor="accent1" w:themeShade="80"/>
                          <w:sz w:val="20"/>
                          <w:szCs w:val="20"/>
                          <w:lang w:val="en-AU" w:eastAsia="zh-CN"/>
                        </w:rPr>
                      </w:pPr>
                    </w:p>
                    <w:p w14:paraId="084044DD" w14:textId="79C78E7D" w:rsidR="00346685" w:rsidRDefault="00771409" w:rsidP="00FC1CF0">
                      <w:pPr>
                        <w:rPr>
                          <w:color w:val="244061" w:themeColor="accent1" w:themeShade="80"/>
                          <w:sz w:val="20"/>
                          <w:szCs w:val="20"/>
                          <w:lang w:val="en-AU" w:eastAsia="zh-CN"/>
                        </w:rPr>
                      </w:pPr>
                      <w:r w:rsidRPr="005D443F">
                        <w:rPr>
                          <w:rFonts w:eastAsiaTheme="minorEastAsia"/>
                          <w:color w:val="244061" w:themeColor="accent1" w:themeShade="80"/>
                          <w:sz w:val="20"/>
                        </w:rPr>
                        <w:t xml:space="preserve">At </w:t>
                      </w:r>
                      <w:r>
                        <w:rPr>
                          <w:rFonts w:eastAsiaTheme="minorEastAsia"/>
                          <w:color w:val="244061" w:themeColor="accent1" w:themeShade="80"/>
                          <w:sz w:val="20"/>
                        </w:rPr>
                        <w:t>TSS,</w:t>
                      </w:r>
                      <w:r w:rsidRPr="005D443F">
                        <w:rPr>
                          <w:rFonts w:eastAsiaTheme="minorEastAsia"/>
                          <w:color w:val="244061" w:themeColor="accent1" w:themeShade="80"/>
                          <w:sz w:val="20"/>
                        </w:rPr>
                        <w:t xml:space="preserve"> our students and staff reach their full potential in a safe environment of respect, and genuine caring. In partnership with families and our alumni, we challenge and support our students to become men who balance confidence with compassion. We contribute to the community and foster global citizens in the Anglican tradition</w:t>
                      </w:r>
                      <w:r w:rsidR="00FC1CF0">
                        <w:rPr>
                          <w:rFonts w:eastAsiaTheme="minorEastAsia"/>
                          <w:color w:val="244061" w:themeColor="accent1" w:themeShade="80"/>
                          <w:sz w:val="20"/>
                        </w:rPr>
                        <w:t xml:space="preserve"> and </w:t>
                      </w:r>
                      <w:r w:rsidR="00B27B04">
                        <w:rPr>
                          <w:rFonts w:eastAsiaTheme="minorEastAsia"/>
                          <w:color w:val="244061" w:themeColor="accent1" w:themeShade="80"/>
                          <w:sz w:val="20"/>
                        </w:rPr>
                        <w:t>to help us achieve this</w:t>
                      </w:r>
                      <w:r w:rsidR="00FC1CF0">
                        <w:rPr>
                          <w:rFonts w:eastAsiaTheme="minorEastAsia"/>
                          <w:color w:val="244061" w:themeColor="accent1" w:themeShade="80"/>
                          <w:sz w:val="20"/>
                        </w:rPr>
                        <w:t xml:space="preserve">, </w:t>
                      </w:r>
                      <w:bookmarkStart w:id="2" w:name="_Hlk147477429"/>
                      <w:r w:rsidR="00FC1CF0">
                        <w:rPr>
                          <w:rFonts w:eastAsiaTheme="minorEastAsia"/>
                          <w:color w:val="244061" w:themeColor="accent1" w:themeShade="80"/>
                          <w:sz w:val="20"/>
                        </w:rPr>
                        <w:t>we are</w:t>
                      </w:r>
                      <w:r w:rsidR="00665A8D">
                        <w:rPr>
                          <w:color w:val="244061" w:themeColor="accent1" w:themeShade="80"/>
                          <w:sz w:val="20"/>
                          <w:szCs w:val="20"/>
                          <w:lang w:val="en-AU" w:eastAsia="zh-CN"/>
                        </w:rPr>
                        <w:t xml:space="preserve"> </w:t>
                      </w:r>
                      <w:r w:rsidR="00346685">
                        <w:rPr>
                          <w:color w:val="244061" w:themeColor="accent1" w:themeShade="80"/>
                          <w:sz w:val="20"/>
                          <w:szCs w:val="20"/>
                          <w:lang w:val="en-AU" w:eastAsia="zh-CN"/>
                        </w:rPr>
                        <w:t xml:space="preserve">recruiting for a newly established </w:t>
                      </w:r>
                      <w:r w:rsidR="00346685" w:rsidRPr="0078533D">
                        <w:rPr>
                          <w:b/>
                          <w:bCs/>
                          <w:color w:val="244061" w:themeColor="accent1" w:themeShade="80"/>
                          <w:sz w:val="20"/>
                          <w:szCs w:val="20"/>
                          <w:lang w:val="en-AU" w:eastAsia="zh-CN"/>
                        </w:rPr>
                        <w:t>Deputy He</w:t>
                      </w:r>
                      <w:r w:rsidR="00B42288">
                        <w:rPr>
                          <w:b/>
                          <w:bCs/>
                          <w:color w:val="244061" w:themeColor="accent1" w:themeShade="80"/>
                          <w:sz w:val="20"/>
                          <w:szCs w:val="20"/>
                          <w:lang w:val="en-AU" w:eastAsia="zh-CN"/>
                        </w:rPr>
                        <w:t xml:space="preserve">ad of </w:t>
                      </w:r>
                      <w:r w:rsidR="00346685" w:rsidRPr="0078533D">
                        <w:rPr>
                          <w:b/>
                          <w:bCs/>
                          <w:color w:val="244061" w:themeColor="accent1" w:themeShade="80"/>
                          <w:sz w:val="20"/>
                          <w:szCs w:val="20"/>
                          <w:lang w:val="en-AU" w:eastAsia="zh-CN"/>
                        </w:rPr>
                        <w:t>Senior School</w:t>
                      </w:r>
                      <w:r w:rsidR="00B42288">
                        <w:rPr>
                          <w:b/>
                          <w:bCs/>
                          <w:color w:val="244061" w:themeColor="accent1" w:themeShade="80"/>
                          <w:sz w:val="20"/>
                          <w:szCs w:val="20"/>
                          <w:lang w:val="en-AU" w:eastAsia="zh-CN"/>
                        </w:rPr>
                        <w:t xml:space="preserve"> – </w:t>
                      </w:r>
                      <w:r w:rsidR="00346685" w:rsidRPr="0078533D">
                        <w:rPr>
                          <w:b/>
                          <w:bCs/>
                          <w:color w:val="244061" w:themeColor="accent1" w:themeShade="80"/>
                          <w:sz w:val="20"/>
                          <w:szCs w:val="20"/>
                          <w:lang w:val="en-AU" w:eastAsia="zh-CN"/>
                        </w:rPr>
                        <w:t>Pastoral</w:t>
                      </w:r>
                      <w:r w:rsidR="00B42288">
                        <w:rPr>
                          <w:b/>
                          <w:bCs/>
                          <w:color w:val="244061" w:themeColor="accent1" w:themeShade="80"/>
                          <w:sz w:val="20"/>
                          <w:szCs w:val="20"/>
                          <w:lang w:val="en-AU" w:eastAsia="zh-CN"/>
                        </w:rPr>
                        <w:t xml:space="preserve"> care</w:t>
                      </w:r>
                      <w:r w:rsidR="00346685" w:rsidRPr="0078533D">
                        <w:rPr>
                          <w:b/>
                          <w:bCs/>
                          <w:color w:val="244061" w:themeColor="accent1" w:themeShade="80"/>
                          <w:sz w:val="20"/>
                          <w:szCs w:val="20"/>
                          <w:lang w:val="en-AU" w:eastAsia="zh-CN"/>
                        </w:rPr>
                        <w:t xml:space="preserve"> </w:t>
                      </w:r>
                      <w:r w:rsidR="00346685">
                        <w:rPr>
                          <w:color w:val="244061" w:themeColor="accent1" w:themeShade="80"/>
                          <w:sz w:val="20"/>
                          <w:szCs w:val="20"/>
                          <w:lang w:val="en-AU" w:eastAsia="zh-CN"/>
                        </w:rPr>
                        <w:t xml:space="preserve">role to start the 2024 school year. </w:t>
                      </w:r>
                      <w:r w:rsidR="00665A8D">
                        <w:rPr>
                          <w:color w:val="244061" w:themeColor="accent1" w:themeShade="80"/>
                          <w:sz w:val="20"/>
                          <w:szCs w:val="20"/>
                          <w:lang w:val="en-AU" w:eastAsia="zh-CN"/>
                        </w:rPr>
                        <w:t xml:space="preserve"> </w:t>
                      </w:r>
                    </w:p>
                    <w:p w14:paraId="2A667685" w14:textId="77777777" w:rsidR="00665A8D" w:rsidRDefault="00665A8D" w:rsidP="00665A8D">
                      <w:pPr>
                        <w:jc w:val="both"/>
                        <w:rPr>
                          <w:color w:val="244061" w:themeColor="accent1" w:themeShade="80"/>
                          <w:sz w:val="20"/>
                          <w:szCs w:val="20"/>
                          <w:lang w:val="en-AU" w:eastAsia="zh-CN"/>
                        </w:rPr>
                      </w:pPr>
                    </w:p>
                    <w:p w14:paraId="59A51ACB" w14:textId="0FA626D4" w:rsidR="00457EF3" w:rsidRDefault="00457EF3" w:rsidP="00457EF3">
                      <w:pPr>
                        <w:jc w:val="both"/>
                        <w:rPr>
                          <w:color w:val="244061" w:themeColor="accent1" w:themeShade="80"/>
                          <w:sz w:val="20"/>
                          <w:szCs w:val="20"/>
                          <w:lang w:val="en-AU" w:eastAsia="zh-CN"/>
                        </w:rPr>
                      </w:pPr>
                      <w:r>
                        <w:rPr>
                          <w:color w:val="244061" w:themeColor="accent1" w:themeShade="80"/>
                          <w:sz w:val="20"/>
                          <w:szCs w:val="20"/>
                          <w:lang w:val="en-AU" w:eastAsia="zh-CN"/>
                        </w:rPr>
                        <w:t>As a member of the School Executive</w:t>
                      </w:r>
                      <w:r w:rsidR="00053B96">
                        <w:rPr>
                          <w:color w:val="244061" w:themeColor="accent1" w:themeShade="80"/>
                          <w:sz w:val="20"/>
                          <w:szCs w:val="20"/>
                          <w:lang w:val="en-AU" w:eastAsia="zh-CN"/>
                        </w:rPr>
                        <w:t xml:space="preserve"> team</w:t>
                      </w:r>
                      <w:r>
                        <w:rPr>
                          <w:color w:val="244061" w:themeColor="accent1" w:themeShade="80"/>
                          <w:sz w:val="20"/>
                          <w:szCs w:val="20"/>
                          <w:lang w:val="en-AU" w:eastAsia="zh-CN"/>
                        </w:rPr>
                        <w:t xml:space="preserve">, the </w:t>
                      </w:r>
                      <w:r w:rsidR="00080901">
                        <w:rPr>
                          <w:color w:val="244061" w:themeColor="accent1" w:themeShade="80"/>
                          <w:sz w:val="20"/>
                          <w:szCs w:val="20"/>
                          <w:lang w:val="en-AU" w:eastAsia="zh-CN"/>
                        </w:rPr>
                        <w:t>role</w:t>
                      </w:r>
                      <w:r>
                        <w:rPr>
                          <w:color w:val="244061" w:themeColor="accent1" w:themeShade="80"/>
                          <w:sz w:val="20"/>
                          <w:szCs w:val="20"/>
                          <w:lang w:val="en-AU" w:eastAsia="zh-CN"/>
                        </w:rPr>
                        <w:t xml:space="preserve"> will work closely with the Deputy Headmaster</w:t>
                      </w:r>
                      <w:r w:rsidR="00303733">
                        <w:rPr>
                          <w:color w:val="244061" w:themeColor="accent1" w:themeShade="80"/>
                          <w:sz w:val="20"/>
                          <w:szCs w:val="20"/>
                          <w:lang w:val="en-AU" w:eastAsia="zh-CN"/>
                        </w:rPr>
                        <w:t xml:space="preserve"> -</w:t>
                      </w:r>
                      <w:r>
                        <w:rPr>
                          <w:color w:val="244061" w:themeColor="accent1" w:themeShade="80"/>
                          <w:sz w:val="20"/>
                          <w:szCs w:val="20"/>
                          <w:lang w:val="en-AU" w:eastAsia="zh-CN"/>
                        </w:rPr>
                        <w:t>Head of Senior School</w:t>
                      </w:r>
                      <w:r w:rsidR="0039676B">
                        <w:rPr>
                          <w:color w:val="244061" w:themeColor="accent1" w:themeShade="80"/>
                          <w:sz w:val="20"/>
                          <w:szCs w:val="20"/>
                          <w:lang w:val="en-AU" w:eastAsia="zh-CN"/>
                        </w:rPr>
                        <w:t xml:space="preserve"> and </w:t>
                      </w:r>
                      <w:r w:rsidR="004D1163">
                        <w:rPr>
                          <w:color w:val="244061" w:themeColor="accent1" w:themeShade="80"/>
                          <w:sz w:val="20"/>
                          <w:szCs w:val="20"/>
                          <w:lang w:val="en-AU" w:eastAsia="zh-CN"/>
                        </w:rPr>
                        <w:t>the Deputy Headmaster – Head of Learning and Teaching</w:t>
                      </w:r>
                      <w:r>
                        <w:rPr>
                          <w:color w:val="244061" w:themeColor="accent1" w:themeShade="80"/>
                          <w:sz w:val="20"/>
                          <w:szCs w:val="20"/>
                          <w:lang w:val="en-AU" w:eastAsia="zh-CN"/>
                        </w:rPr>
                        <w:t>.</w:t>
                      </w:r>
                    </w:p>
                    <w:p w14:paraId="2EFDFC2C" w14:textId="77777777" w:rsidR="0043506D" w:rsidRDefault="0043506D" w:rsidP="00457EF3">
                      <w:pPr>
                        <w:jc w:val="both"/>
                        <w:rPr>
                          <w:color w:val="244061" w:themeColor="accent1" w:themeShade="80"/>
                          <w:sz w:val="20"/>
                          <w:szCs w:val="20"/>
                          <w:lang w:val="en-AU" w:eastAsia="zh-CN"/>
                        </w:rPr>
                      </w:pPr>
                    </w:p>
                    <w:p w14:paraId="4122F1B2" w14:textId="0821F483" w:rsidR="0043506D" w:rsidRDefault="005B34B3" w:rsidP="00457EF3">
                      <w:pPr>
                        <w:jc w:val="both"/>
                        <w:rPr>
                          <w:color w:val="244061" w:themeColor="accent1" w:themeShade="80"/>
                          <w:sz w:val="20"/>
                          <w:szCs w:val="20"/>
                          <w:lang w:val="en-AU" w:eastAsia="zh-CN"/>
                        </w:rPr>
                      </w:pPr>
                      <w:r>
                        <w:rPr>
                          <w:color w:val="244061" w:themeColor="accent1" w:themeShade="80"/>
                          <w:sz w:val="20"/>
                          <w:szCs w:val="20"/>
                        </w:rPr>
                        <w:t xml:space="preserve">The successful candidate will </w:t>
                      </w:r>
                      <w:r w:rsidR="0043506D" w:rsidRPr="009B4DEE">
                        <w:rPr>
                          <w:color w:val="244061" w:themeColor="accent1" w:themeShade="80"/>
                          <w:sz w:val="20"/>
                          <w:szCs w:val="20"/>
                        </w:rPr>
                        <w:t xml:space="preserve">demonstrate </w:t>
                      </w:r>
                      <w:r w:rsidR="00130076">
                        <w:rPr>
                          <w:color w:val="244061" w:themeColor="accent1" w:themeShade="80"/>
                          <w:sz w:val="20"/>
                          <w:szCs w:val="20"/>
                        </w:rPr>
                        <w:t xml:space="preserve">strong </w:t>
                      </w:r>
                      <w:r w:rsidR="0043506D" w:rsidRPr="009B4DEE">
                        <w:rPr>
                          <w:color w:val="244061" w:themeColor="accent1" w:themeShade="80"/>
                          <w:sz w:val="20"/>
                          <w:szCs w:val="20"/>
                        </w:rPr>
                        <w:t xml:space="preserve">emotional intelligence, compassion, empathy, and a focus on optimal </w:t>
                      </w:r>
                      <w:r>
                        <w:rPr>
                          <w:color w:val="244061" w:themeColor="accent1" w:themeShade="80"/>
                          <w:sz w:val="20"/>
                          <w:szCs w:val="20"/>
                        </w:rPr>
                        <w:t>pastoral</w:t>
                      </w:r>
                      <w:r w:rsidR="0043506D" w:rsidRPr="009B4DEE">
                        <w:rPr>
                          <w:color w:val="244061" w:themeColor="accent1" w:themeShade="80"/>
                          <w:sz w:val="20"/>
                          <w:szCs w:val="20"/>
                        </w:rPr>
                        <w:t xml:space="preserve"> outcomes in the context of the holistic wellbeing of the boys.  </w:t>
                      </w:r>
                      <w:r w:rsidR="0043506D" w:rsidRPr="0067634C">
                        <w:rPr>
                          <w:color w:val="17365D" w:themeColor="text2" w:themeShade="BF"/>
                          <w:sz w:val="20"/>
                          <w:szCs w:val="20"/>
                        </w:rPr>
                        <w:t xml:space="preserve">The position </w:t>
                      </w:r>
                      <w:r>
                        <w:rPr>
                          <w:color w:val="17365D" w:themeColor="text2" w:themeShade="BF"/>
                          <w:sz w:val="20"/>
                          <w:szCs w:val="20"/>
                        </w:rPr>
                        <w:t>requires</w:t>
                      </w:r>
                      <w:r w:rsidR="0043506D" w:rsidRPr="0067634C">
                        <w:rPr>
                          <w:color w:val="17365D" w:themeColor="text2" w:themeShade="BF"/>
                          <w:sz w:val="20"/>
                          <w:szCs w:val="20"/>
                        </w:rPr>
                        <w:t xml:space="preserve"> an excellent communicator, both verbal and written</w:t>
                      </w:r>
                      <w:r w:rsidR="00053B96">
                        <w:rPr>
                          <w:color w:val="17365D" w:themeColor="text2" w:themeShade="BF"/>
                          <w:sz w:val="20"/>
                          <w:szCs w:val="20"/>
                        </w:rPr>
                        <w:t>,</w:t>
                      </w:r>
                      <w:r w:rsidR="0043506D">
                        <w:rPr>
                          <w:color w:val="17365D" w:themeColor="text2" w:themeShade="BF"/>
                          <w:sz w:val="20"/>
                          <w:szCs w:val="20"/>
                        </w:rPr>
                        <w:t xml:space="preserve"> who </w:t>
                      </w:r>
                      <w:r w:rsidR="003458C4">
                        <w:rPr>
                          <w:color w:val="17365D" w:themeColor="text2" w:themeShade="BF"/>
                          <w:sz w:val="20"/>
                          <w:szCs w:val="20"/>
                        </w:rPr>
                        <w:t>can</w:t>
                      </w:r>
                      <w:r w:rsidR="0043506D">
                        <w:rPr>
                          <w:color w:val="17365D" w:themeColor="text2" w:themeShade="BF"/>
                          <w:sz w:val="20"/>
                          <w:szCs w:val="20"/>
                        </w:rPr>
                        <w:t xml:space="preserve"> engage the entire community including students, parents, alumni, and staff</w:t>
                      </w:r>
                      <w:r w:rsidR="003458C4">
                        <w:rPr>
                          <w:color w:val="17365D" w:themeColor="text2" w:themeShade="BF"/>
                          <w:sz w:val="20"/>
                          <w:szCs w:val="20"/>
                        </w:rPr>
                        <w:t>.</w:t>
                      </w:r>
                    </w:p>
                    <w:bookmarkEnd w:id="2"/>
                    <w:p w14:paraId="2E01B437" w14:textId="77777777" w:rsidR="00457EF3" w:rsidRPr="005C6D9E" w:rsidRDefault="00457EF3" w:rsidP="00457EF3">
                      <w:pPr>
                        <w:jc w:val="both"/>
                        <w:rPr>
                          <w:color w:val="244061" w:themeColor="accent1" w:themeShade="80"/>
                          <w:sz w:val="20"/>
                          <w:szCs w:val="20"/>
                          <w:lang w:val="en-AU" w:eastAsia="zh-CN"/>
                        </w:rPr>
                      </w:pPr>
                    </w:p>
                    <w:p w14:paraId="6559D721" w14:textId="3ABB9B92" w:rsidR="00080901" w:rsidRDefault="003C0738" w:rsidP="00080901">
                      <w:pPr>
                        <w:jc w:val="both"/>
                        <w:rPr>
                          <w:color w:val="244061" w:themeColor="accent1" w:themeShade="80"/>
                          <w:sz w:val="20"/>
                          <w:szCs w:val="20"/>
                          <w:lang w:val="en-AU" w:eastAsia="zh-CN"/>
                        </w:rPr>
                      </w:pPr>
                      <w:r>
                        <w:rPr>
                          <w:color w:val="244061" w:themeColor="accent1" w:themeShade="80"/>
                          <w:sz w:val="20"/>
                          <w:szCs w:val="20"/>
                          <w:lang w:val="en-AU" w:eastAsia="zh-CN"/>
                        </w:rPr>
                        <w:t xml:space="preserve">In support of our School values of </w:t>
                      </w:r>
                      <w:r w:rsidRPr="0083297F">
                        <w:rPr>
                          <w:b/>
                          <w:bCs/>
                          <w:color w:val="244061" w:themeColor="accent1" w:themeShade="80"/>
                          <w:sz w:val="20"/>
                          <w:szCs w:val="20"/>
                          <w:lang w:val="en-AU" w:eastAsia="zh-CN"/>
                        </w:rPr>
                        <w:t>Teamwork, Scholarship, and Service</w:t>
                      </w:r>
                      <w:r>
                        <w:rPr>
                          <w:color w:val="244061" w:themeColor="accent1" w:themeShade="80"/>
                          <w:sz w:val="20"/>
                          <w:szCs w:val="20"/>
                          <w:lang w:val="en-AU" w:eastAsia="zh-CN"/>
                        </w:rPr>
                        <w:t xml:space="preserve">, we are seeking </w:t>
                      </w:r>
                      <w:r w:rsidRPr="005C6D9E">
                        <w:rPr>
                          <w:color w:val="244061" w:themeColor="accent1" w:themeShade="80"/>
                          <w:sz w:val="20"/>
                          <w:szCs w:val="20"/>
                          <w:lang w:val="en-AU" w:eastAsia="zh-CN"/>
                        </w:rPr>
                        <w:t>candidates</w:t>
                      </w:r>
                      <w:r>
                        <w:rPr>
                          <w:color w:val="244061" w:themeColor="accent1" w:themeShade="80"/>
                          <w:sz w:val="20"/>
                          <w:szCs w:val="20"/>
                          <w:lang w:val="en-AU" w:eastAsia="zh-CN"/>
                        </w:rPr>
                        <w:t xml:space="preserve"> who are</w:t>
                      </w:r>
                      <w:r w:rsidRPr="005C6D9E">
                        <w:rPr>
                          <w:color w:val="244061" w:themeColor="accent1" w:themeShade="80"/>
                          <w:sz w:val="20"/>
                          <w:szCs w:val="20"/>
                          <w:lang w:val="en-AU" w:eastAsia="zh-CN"/>
                        </w:rPr>
                        <w:t xml:space="preserve"> </w:t>
                      </w:r>
                      <w:r>
                        <w:rPr>
                          <w:color w:val="244061" w:themeColor="accent1" w:themeShade="80"/>
                          <w:sz w:val="20"/>
                          <w:szCs w:val="20"/>
                          <w:lang w:val="en-AU" w:eastAsia="zh-CN"/>
                        </w:rPr>
                        <w:t>relational in their management style</w:t>
                      </w:r>
                      <w:r w:rsidR="00CE49E6">
                        <w:rPr>
                          <w:color w:val="244061" w:themeColor="accent1" w:themeShade="80"/>
                          <w:sz w:val="20"/>
                          <w:szCs w:val="20"/>
                          <w:lang w:val="en-AU" w:eastAsia="zh-CN"/>
                        </w:rPr>
                        <w:t>,</w:t>
                      </w:r>
                      <w:r>
                        <w:rPr>
                          <w:color w:val="244061" w:themeColor="accent1" w:themeShade="80"/>
                          <w:sz w:val="20"/>
                          <w:szCs w:val="20"/>
                          <w:lang w:val="en-AU" w:eastAsia="zh-CN"/>
                        </w:rPr>
                        <w:t xml:space="preserve"> with ex</w:t>
                      </w:r>
                      <w:r w:rsidR="00080901">
                        <w:rPr>
                          <w:color w:val="244061" w:themeColor="accent1" w:themeShade="80"/>
                          <w:sz w:val="20"/>
                          <w:szCs w:val="20"/>
                          <w:lang w:val="en-AU" w:eastAsia="zh-CN"/>
                        </w:rPr>
                        <w:t xml:space="preserve">perience in a boarding </w:t>
                      </w:r>
                      <w:r>
                        <w:rPr>
                          <w:color w:val="244061" w:themeColor="accent1" w:themeShade="80"/>
                          <w:sz w:val="20"/>
                          <w:szCs w:val="20"/>
                          <w:lang w:val="en-AU" w:eastAsia="zh-CN"/>
                        </w:rPr>
                        <w:t>setting</w:t>
                      </w:r>
                      <w:r w:rsidR="00080901">
                        <w:rPr>
                          <w:color w:val="244061" w:themeColor="accent1" w:themeShade="80"/>
                          <w:sz w:val="20"/>
                          <w:szCs w:val="20"/>
                          <w:lang w:val="en-AU" w:eastAsia="zh-CN"/>
                        </w:rPr>
                        <w:t xml:space="preserve"> considered highly beneficial as would candidates who have a passion for boys’ education and who understand how to engage</w:t>
                      </w:r>
                      <w:r w:rsidR="004F3A58">
                        <w:rPr>
                          <w:color w:val="244061" w:themeColor="accent1" w:themeShade="80"/>
                          <w:sz w:val="20"/>
                          <w:szCs w:val="20"/>
                          <w:lang w:val="en-AU" w:eastAsia="zh-CN"/>
                        </w:rPr>
                        <w:t xml:space="preserve"> with </w:t>
                      </w:r>
                      <w:r w:rsidR="000F457E">
                        <w:rPr>
                          <w:color w:val="244061" w:themeColor="accent1" w:themeShade="80"/>
                          <w:sz w:val="20"/>
                          <w:szCs w:val="20"/>
                          <w:lang w:val="en-AU" w:eastAsia="zh-CN"/>
                        </w:rPr>
                        <w:t>boys to ensure they feel valued and are encouraged to develop their academic, wellbeing, spiritual</w:t>
                      </w:r>
                      <w:r w:rsidR="00B27B04">
                        <w:rPr>
                          <w:color w:val="244061" w:themeColor="accent1" w:themeShade="80"/>
                          <w:sz w:val="20"/>
                          <w:szCs w:val="20"/>
                          <w:lang w:val="en-AU" w:eastAsia="zh-CN"/>
                        </w:rPr>
                        <w:t>, sporting and cultural talents</w:t>
                      </w:r>
                      <w:r w:rsidR="00080901">
                        <w:rPr>
                          <w:color w:val="244061" w:themeColor="accent1" w:themeShade="80"/>
                          <w:sz w:val="20"/>
                          <w:szCs w:val="20"/>
                          <w:lang w:val="en-AU" w:eastAsia="zh-CN"/>
                        </w:rPr>
                        <w:t xml:space="preserve">.  </w:t>
                      </w:r>
                    </w:p>
                    <w:p w14:paraId="429F01CD" w14:textId="77777777" w:rsidR="00080901" w:rsidRDefault="00080901" w:rsidP="00080901">
                      <w:pPr>
                        <w:jc w:val="both"/>
                        <w:rPr>
                          <w:color w:val="244061" w:themeColor="accent1" w:themeShade="80"/>
                          <w:sz w:val="20"/>
                          <w:szCs w:val="20"/>
                          <w:lang w:val="en-AU" w:eastAsia="zh-CN"/>
                        </w:rPr>
                      </w:pPr>
                    </w:p>
                    <w:p w14:paraId="42115CA7" w14:textId="77777777" w:rsidR="00665A8D" w:rsidRPr="005C6D9E" w:rsidRDefault="00665A8D" w:rsidP="00665A8D">
                      <w:pPr>
                        <w:jc w:val="both"/>
                        <w:rPr>
                          <w:color w:val="244061" w:themeColor="accent1" w:themeShade="80"/>
                          <w:sz w:val="20"/>
                          <w:szCs w:val="20"/>
                          <w:lang w:val="en-AU" w:eastAsia="zh-CN"/>
                        </w:rPr>
                      </w:pPr>
                    </w:p>
                    <w:p w14:paraId="2F1C4A1C" w14:textId="77777777" w:rsidR="00665A8D" w:rsidRDefault="00665A8D" w:rsidP="00665A8D">
                      <w:pPr>
                        <w:spacing w:line="200" w:lineRule="exact"/>
                        <w:jc w:val="both"/>
                        <w:rPr>
                          <w:color w:val="244061" w:themeColor="accent1" w:themeShade="80"/>
                          <w:sz w:val="20"/>
                          <w:szCs w:val="20"/>
                          <w:lang w:val="en-AU" w:eastAsia="zh-CN"/>
                        </w:rPr>
                      </w:pPr>
                      <w:r w:rsidRPr="009F2BF0">
                        <w:rPr>
                          <w:color w:val="244061" w:themeColor="accent1" w:themeShade="80"/>
                          <w:sz w:val="20"/>
                          <w:szCs w:val="20"/>
                          <w:lang w:val="en-AU" w:eastAsia="zh-CN"/>
                        </w:rPr>
                        <w:t>All staff at The Southport School should be supportive of the</w:t>
                      </w:r>
                      <w:r>
                        <w:rPr>
                          <w:color w:val="244061" w:themeColor="accent1" w:themeShade="80"/>
                          <w:sz w:val="20"/>
                          <w:szCs w:val="20"/>
                          <w:lang w:val="en-AU" w:eastAsia="zh-CN"/>
                        </w:rPr>
                        <w:t xml:space="preserve"> Anglican Code of Conduct and </w:t>
                      </w:r>
                      <w:r w:rsidRPr="009F2BF0">
                        <w:rPr>
                          <w:color w:val="244061" w:themeColor="accent1" w:themeShade="80"/>
                          <w:sz w:val="20"/>
                          <w:szCs w:val="20"/>
                          <w:lang w:val="en-AU" w:eastAsia="zh-CN"/>
                        </w:rPr>
                        <w:t>stated values and Christian Ethos of the School</w:t>
                      </w:r>
                      <w:r>
                        <w:rPr>
                          <w:color w:val="244061" w:themeColor="accent1" w:themeShade="80"/>
                          <w:sz w:val="20"/>
                          <w:szCs w:val="20"/>
                          <w:lang w:val="en-AU" w:eastAsia="zh-CN"/>
                        </w:rPr>
                        <w:t>.  Candidates</w:t>
                      </w:r>
                      <w:r w:rsidRPr="009F2BF0">
                        <w:rPr>
                          <w:color w:val="244061" w:themeColor="accent1" w:themeShade="80"/>
                          <w:sz w:val="20"/>
                          <w:szCs w:val="20"/>
                          <w:lang w:val="en-AU" w:eastAsia="zh-CN"/>
                        </w:rPr>
                        <w:t xml:space="preserve"> must be eligible for, or hold current Queen</w:t>
                      </w:r>
                      <w:r>
                        <w:rPr>
                          <w:color w:val="244061" w:themeColor="accent1" w:themeShade="80"/>
                          <w:sz w:val="20"/>
                          <w:szCs w:val="20"/>
                          <w:lang w:val="en-AU" w:eastAsia="zh-CN"/>
                        </w:rPr>
                        <w:t>sland Teacher Registration, s</w:t>
                      </w:r>
                      <w:r w:rsidRPr="009F2BF0">
                        <w:rPr>
                          <w:color w:val="244061" w:themeColor="accent1" w:themeShade="80"/>
                          <w:sz w:val="20"/>
                          <w:szCs w:val="20"/>
                          <w:lang w:val="en-AU" w:eastAsia="zh-CN"/>
                        </w:rPr>
                        <w:t>ubmit to an Anglican Diocese National Register check</w:t>
                      </w:r>
                      <w:r>
                        <w:rPr>
                          <w:color w:val="244061" w:themeColor="accent1" w:themeShade="80"/>
                          <w:sz w:val="20"/>
                          <w:szCs w:val="20"/>
                          <w:lang w:val="en-AU" w:eastAsia="zh-CN"/>
                        </w:rPr>
                        <w:t>.  Candidates will be asked to provide a recent national criminal history check.</w:t>
                      </w:r>
                    </w:p>
                    <w:p w14:paraId="14993213" w14:textId="77777777" w:rsidR="008A4F38" w:rsidRDefault="008A4F38" w:rsidP="00665A8D">
                      <w:pPr>
                        <w:spacing w:line="200" w:lineRule="exact"/>
                        <w:jc w:val="both"/>
                        <w:rPr>
                          <w:color w:val="244061" w:themeColor="accent1" w:themeShade="80"/>
                          <w:sz w:val="20"/>
                          <w:szCs w:val="20"/>
                          <w:lang w:val="en-AU" w:eastAsia="zh-CN"/>
                        </w:rPr>
                      </w:pPr>
                    </w:p>
                    <w:p w14:paraId="563970B0" w14:textId="560F3AF8" w:rsidR="008A4F38" w:rsidRPr="009F2BF0" w:rsidRDefault="00DF5B26" w:rsidP="00665A8D">
                      <w:pPr>
                        <w:spacing w:line="200" w:lineRule="exact"/>
                        <w:jc w:val="both"/>
                        <w:rPr>
                          <w:color w:val="244061" w:themeColor="accent1" w:themeShade="80"/>
                          <w:sz w:val="20"/>
                          <w:szCs w:val="20"/>
                          <w:lang w:val="en-AU" w:eastAsia="zh-CN"/>
                        </w:rPr>
                      </w:pPr>
                      <w:r>
                        <w:rPr>
                          <w:color w:val="244061" w:themeColor="accent1" w:themeShade="80"/>
                          <w:sz w:val="20"/>
                          <w:szCs w:val="20"/>
                        </w:rPr>
                        <w:t xml:space="preserve">For further </w:t>
                      </w:r>
                      <w:r w:rsidR="008A4F38">
                        <w:rPr>
                          <w:color w:val="244061" w:themeColor="accent1" w:themeShade="80"/>
                          <w:sz w:val="20"/>
                          <w:szCs w:val="20"/>
                        </w:rPr>
                        <w:t>information about the position</w:t>
                      </w:r>
                      <w:r>
                        <w:rPr>
                          <w:color w:val="244061" w:themeColor="accent1" w:themeShade="80"/>
                          <w:sz w:val="20"/>
                          <w:szCs w:val="20"/>
                        </w:rPr>
                        <w:t xml:space="preserve">, including a detailed position description and to apply, </w:t>
                      </w:r>
                      <w:r w:rsidR="00ED6BA6">
                        <w:rPr>
                          <w:color w:val="244061" w:themeColor="accent1" w:themeShade="80"/>
                          <w:sz w:val="20"/>
                          <w:szCs w:val="20"/>
                        </w:rPr>
                        <w:t xml:space="preserve">please see </w:t>
                      </w:r>
                      <w:r w:rsidR="00BE1819">
                        <w:rPr>
                          <w:color w:val="244061" w:themeColor="accent1" w:themeShade="80"/>
                          <w:sz w:val="20"/>
                          <w:szCs w:val="20"/>
                        </w:rPr>
                        <w:t xml:space="preserve">the </w:t>
                      </w:r>
                      <w:hyperlink r:id="rId8" w:history="1">
                        <w:r w:rsidR="00BE1819" w:rsidRPr="00BE1819">
                          <w:rPr>
                            <w:rStyle w:val="Hyperlink"/>
                            <w:sz w:val="20"/>
                            <w:szCs w:val="20"/>
                          </w:rPr>
                          <w:t>TSS website</w:t>
                        </w:r>
                      </w:hyperlink>
                      <w:r w:rsidR="00530396">
                        <w:rPr>
                          <w:color w:val="244061" w:themeColor="accent1" w:themeShade="80"/>
                          <w:sz w:val="20"/>
                          <w:szCs w:val="20"/>
                        </w:rPr>
                        <w:t>.</w:t>
                      </w:r>
                    </w:p>
                    <w:p w14:paraId="6B53ED09" w14:textId="77777777" w:rsidR="00665A8D" w:rsidRPr="005C6D9E" w:rsidRDefault="00665A8D" w:rsidP="00665A8D">
                      <w:pPr>
                        <w:rPr>
                          <w:sz w:val="20"/>
                          <w:szCs w:val="20"/>
                          <w:lang w:val="en-AU"/>
                        </w:rPr>
                      </w:pPr>
                    </w:p>
                    <w:p w14:paraId="0DB95C72" w14:textId="00243D54" w:rsidR="00665A8D" w:rsidRDefault="00665A8D" w:rsidP="00665A8D">
                      <w:pPr>
                        <w:jc w:val="both"/>
                        <w:rPr>
                          <w:color w:val="244061" w:themeColor="accent1" w:themeShade="80"/>
                          <w:sz w:val="20"/>
                          <w:szCs w:val="20"/>
                          <w:lang w:val="en-AU" w:eastAsia="zh-CN"/>
                        </w:rPr>
                      </w:pPr>
                      <w:r>
                        <w:rPr>
                          <w:color w:val="244061" w:themeColor="accent1" w:themeShade="80"/>
                          <w:sz w:val="20"/>
                          <w:szCs w:val="20"/>
                          <w:lang w:val="en-AU" w:eastAsia="zh-CN"/>
                        </w:rPr>
                        <w:t>A</w:t>
                      </w:r>
                      <w:r w:rsidR="00D12FA2">
                        <w:rPr>
                          <w:color w:val="244061" w:themeColor="accent1" w:themeShade="80"/>
                          <w:sz w:val="20"/>
                          <w:szCs w:val="20"/>
                          <w:lang w:val="en-AU" w:eastAsia="zh-CN"/>
                        </w:rPr>
                        <w:t>ll a</w:t>
                      </w:r>
                      <w:r>
                        <w:rPr>
                          <w:color w:val="244061" w:themeColor="accent1" w:themeShade="80"/>
                          <w:sz w:val="20"/>
                          <w:szCs w:val="20"/>
                          <w:lang w:val="en-AU" w:eastAsia="zh-CN"/>
                        </w:rPr>
                        <w:t xml:space="preserve">pplications </w:t>
                      </w:r>
                      <w:r w:rsidR="00ED6BA6">
                        <w:rPr>
                          <w:color w:val="244061" w:themeColor="accent1" w:themeShade="80"/>
                          <w:sz w:val="20"/>
                          <w:szCs w:val="20"/>
                          <w:lang w:val="en-AU" w:eastAsia="zh-CN"/>
                        </w:rPr>
                        <w:t xml:space="preserve">must include a current CV and a </w:t>
                      </w:r>
                      <w:r w:rsidR="007A6625">
                        <w:rPr>
                          <w:color w:val="244061" w:themeColor="accent1" w:themeShade="80"/>
                          <w:sz w:val="20"/>
                          <w:szCs w:val="20"/>
                          <w:lang w:val="en-AU" w:eastAsia="zh-CN"/>
                        </w:rPr>
                        <w:t>1-page</w:t>
                      </w:r>
                      <w:r w:rsidR="00ED6BA6">
                        <w:rPr>
                          <w:color w:val="244061" w:themeColor="accent1" w:themeShade="80"/>
                          <w:sz w:val="20"/>
                          <w:szCs w:val="20"/>
                          <w:lang w:val="en-AU" w:eastAsia="zh-CN"/>
                        </w:rPr>
                        <w:t xml:space="preserve"> </w:t>
                      </w:r>
                      <w:r w:rsidR="007A6625" w:rsidRPr="007A6625">
                        <w:rPr>
                          <w:color w:val="244061" w:themeColor="accent1" w:themeShade="80"/>
                          <w:sz w:val="20"/>
                          <w:szCs w:val="20"/>
                          <w:lang w:val="en-AU" w:eastAsia="zh-CN"/>
                        </w:rPr>
                        <w:t xml:space="preserve">statement that </w:t>
                      </w:r>
                      <w:bookmarkStart w:id="3" w:name="_Hlk147477566"/>
                      <w:r w:rsidR="007A6625" w:rsidRPr="007A6625">
                        <w:rPr>
                          <w:color w:val="244061" w:themeColor="accent1" w:themeShade="80"/>
                          <w:sz w:val="20"/>
                          <w:szCs w:val="20"/>
                          <w:lang w:val="en-AU" w:eastAsia="zh-CN"/>
                        </w:rPr>
                        <w:t xml:space="preserve">outlines the knowledge, skills and attributes that </w:t>
                      </w:r>
                      <w:r w:rsidR="007A6625">
                        <w:rPr>
                          <w:color w:val="244061" w:themeColor="accent1" w:themeShade="80"/>
                          <w:sz w:val="20"/>
                          <w:szCs w:val="20"/>
                          <w:lang w:val="en-AU" w:eastAsia="zh-CN"/>
                        </w:rPr>
                        <w:t>you</w:t>
                      </w:r>
                      <w:r w:rsidR="007A6625" w:rsidRPr="007A6625">
                        <w:rPr>
                          <w:color w:val="244061" w:themeColor="accent1" w:themeShade="80"/>
                          <w:sz w:val="20"/>
                          <w:szCs w:val="20"/>
                          <w:lang w:val="en-AU" w:eastAsia="zh-CN"/>
                        </w:rPr>
                        <w:t xml:space="preserve"> would bring to the role</w:t>
                      </w:r>
                      <w:r w:rsidR="00ED6BA6">
                        <w:rPr>
                          <w:color w:val="244061" w:themeColor="accent1" w:themeShade="80"/>
                          <w:sz w:val="20"/>
                          <w:szCs w:val="20"/>
                          <w:lang w:val="en-AU" w:eastAsia="zh-CN"/>
                        </w:rPr>
                        <w:t xml:space="preserve"> </w:t>
                      </w:r>
                      <w:bookmarkEnd w:id="3"/>
                      <w:r w:rsidR="00D12FA2">
                        <w:rPr>
                          <w:color w:val="244061" w:themeColor="accent1" w:themeShade="80"/>
                          <w:sz w:val="20"/>
                          <w:szCs w:val="20"/>
                          <w:lang w:val="en-AU" w:eastAsia="zh-CN"/>
                        </w:rPr>
                        <w:t xml:space="preserve">and they must be </w:t>
                      </w:r>
                      <w:r w:rsidR="00ED6BA6">
                        <w:rPr>
                          <w:color w:val="244061" w:themeColor="accent1" w:themeShade="80"/>
                          <w:sz w:val="20"/>
                          <w:szCs w:val="20"/>
                          <w:lang w:val="en-AU" w:eastAsia="zh-CN"/>
                        </w:rPr>
                        <w:t xml:space="preserve">submitted online by </w:t>
                      </w:r>
                      <w:r w:rsidR="00716D25">
                        <w:rPr>
                          <w:b/>
                          <w:bCs/>
                          <w:color w:val="244061" w:themeColor="accent1" w:themeShade="80"/>
                          <w:sz w:val="20"/>
                          <w:szCs w:val="20"/>
                          <w:lang w:val="en-AU" w:eastAsia="zh-CN"/>
                        </w:rPr>
                        <w:t>Monday</w:t>
                      </w:r>
                      <w:r w:rsidR="00BE1819">
                        <w:rPr>
                          <w:b/>
                          <w:bCs/>
                          <w:color w:val="244061" w:themeColor="accent1" w:themeShade="80"/>
                          <w:sz w:val="20"/>
                          <w:szCs w:val="20"/>
                          <w:lang w:val="en-AU" w:eastAsia="zh-CN"/>
                        </w:rPr>
                        <w:t xml:space="preserve"> 23</w:t>
                      </w:r>
                      <w:r w:rsidR="0078533D">
                        <w:rPr>
                          <w:b/>
                          <w:bCs/>
                          <w:color w:val="244061" w:themeColor="accent1" w:themeShade="80"/>
                          <w:sz w:val="20"/>
                          <w:szCs w:val="20"/>
                          <w:lang w:val="en-AU" w:eastAsia="zh-CN"/>
                        </w:rPr>
                        <w:t xml:space="preserve"> October</w:t>
                      </w:r>
                      <w:r w:rsidRPr="005B17BD">
                        <w:rPr>
                          <w:b/>
                          <w:bCs/>
                          <w:color w:val="244061" w:themeColor="accent1" w:themeShade="80"/>
                          <w:sz w:val="20"/>
                          <w:szCs w:val="20"/>
                          <w:lang w:val="en-AU" w:eastAsia="zh-CN"/>
                        </w:rPr>
                        <w:t xml:space="preserve"> at </w:t>
                      </w:r>
                      <w:r w:rsidR="00BE1819">
                        <w:rPr>
                          <w:b/>
                          <w:bCs/>
                          <w:color w:val="244061" w:themeColor="accent1" w:themeShade="80"/>
                          <w:sz w:val="20"/>
                          <w:szCs w:val="20"/>
                          <w:lang w:val="en-AU" w:eastAsia="zh-CN"/>
                        </w:rPr>
                        <w:t>4pm.</w:t>
                      </w:r>
                      <w:r>
                        <w:rPr>
                          <w:color w:val="244061" w:themeColor="accent1" w:themeShade="80"/>
                          <w:sz w:val="20"/>
                          <w:szCs w:val="20"/>
                          <w:lang w:val="en-AU" w:eastAsia="zh-CN"/>
                        </w:rPr>
                        <w:t xml:space="preserve">.  </w:t>
                      </w:r>
                    </w:p>
                    <w:p w14:paraId="1B1C43BA" w14:textId="77777777" w:rsidR="00665A8D" w:rsidRDefault="00665A8D" w:rsidP="00665A8D">
                      <w:pPr>
                        <w:jc w:val="both"/>
                        <w:rPr>
                          <w:color w:val="244061" w:themeColor="accent1" w:themeShade="80"/>
                          <w:sz w:val="20"/>
                          <w:szCs w:val="20"/>
                          <w:lang w:val="en-AU" w:eastAsia="zh-CN"/>
                        </w:rPr>
                      </w:pPr>
                    </w:p>
                    <w:p w14:paraId="2A89CBE7" w14:textId="0D1E61D4" w:rsidR="00665A8D" w:rsidRPr="005C6D9E" w:rsidRDefault="00665A8D" w:rsidP="00665A8D">
                      <w:pPr>
                        <w:jc w:val="both"/>
                        <w:rPr>
                          <w:color w:val="244061" w:themeColor="accent1" w:themeShade="80"/>
                          <w:sz w:val="20"/>
                          <w:szCs w:val="20"/>
                          <w:lang w:val="en-AU" w:eastAsia="zh-CN"/>
                        </w:rPr>
                      </w:pPr>
                      <w:r>
                        <w:rPr>
                          <w:color w:val="244061" w:themeColor="accent1" w:themeShade="80"/>
                          <w:sz w:val="20"/>
                          <w:szCs w:val="20"/>
                          <w:lang w:val="en-AU" w:eastAsia="zh-CN"/>
                        </w:rPr>
                        <w:t xml:space="preserve">Candidates should address applications </w:t>
                      </w:r>
                      <w:r w:rsidR="00530396">
                        <w:rPr>
                          <w:color w:val="244061" w:themeColor="accent1" w:themeShade="80"/>
                          <w:sz w:val="20"/>
                          <w:szCs w:val="20"/>
                          <w:lang w:val="en-AU" w:eastAsia="zh-CN"/>
                        </w:rPr>
                        <w:t xml:space="preserve">and questions </w:t>
                      </w:r>
                      <w:r w:rsidRPr="005C6D9E">
                        <w:rPr>
                          <w:color w:val="244061" w:themeColor="accent1" w:themeShade="80"/>
                          <w:sz w:val="20"/>
                          <w:szCs w:val="20"/>
                          <w:lang w:val="en-AU" w:eastAsia="zh-CN"/>
                        </w:rPr>
                        <w:t>to</w:t>
                      </w:r>
                      <w:r w:rsidR="00530396">
                        <w:rPr>
                          <w:color w:val="244061" w:themeColor="accent1" w:themeShade="80"/>
                          <w:sz w:val="20"/>
                          <w:szCs w:val="20"/>
                          <w:lang w:val="en-AU" w:eastAsia="zh-CN"/>
                        </w:rPr>
                        <w:t xml:space="preserve"> the </w:t>
                      </w:r>
                      <w:r w:rsidR="0078533D">
                        <w:rPr>
                          <w:color w:val="244061" w:themeColor="accent1" w:themeShade="80"/>
                          <w:sz w:val="20"/>
                          <w:szCs w:val="20"/>
                          <w:lang w:val="en-AU" w:eastAsia="zh-CN"/>
                        </w:rPr>
                        <w:t>People and Culture</w:t>
                      </w:r>
                      <w:r>
                        <w:rPr>
                          <w:color w:val="244061" w:themeColor="accent1" w:themeShade="80"/>
                          <w:sz w:val="20"/>
                          <w:szCs w:val="20"/>
                          <w:lang w:val="en-AU" w:eastAsia="zh-CN"/>
                        </w:rPr>
                        <w:t xml:space="preserve"> Manager</w:t>
                      </w:r>
                      <w:r w:rsidR="00FF1C60">
                        <w:rPr>
                          <w:color w:val="244061" w:themeColor="accent1" w:themeShade="80"/>
                          <w:sz w:val="20"/>
                          <w:szCs w:val="20"/>
                          <w:lang w:val="en-AU" w:eastAsia="zh-CN"/>
                        </w:rPr>
                        <w:t xml:space="preserve">, </w:t>
                      </w:r>
                      <w:r w:rsidRPr="005C6D9E">
                        <w:rPr>
                          <w:color w:val="244061" w:themeColor="accent1" w:themeShade="80"/>
                          <w:sz w:val="20"/>
                          <w:szCs w:val="20"/>
                          <w:lang w:val="en-AU" w:eastAsia="zh-CN"/>
                        </w:rPr>
                        <w:t>The Southport School</w:t>
                      </w:r>
                      <w:r w:rsidR="00FF1C60">
                        <w:rPr>
                          <w:color w:val="244061" w:themeColor="accent1" w:themeShade="80"/>
                          <w:sz w:val="20"/>
                          <w:szCs w:val="20"/>
                          <w:lang w:val="en-AU" w:eastAsia="zh-CN"/>
                        </w:rPr>
                        <w:t xml:space="preserve"> via email </w:t>
                      </w:r>
                      <w:hyperlink r:id="rId9" w:history="1">
                        <w:r w:rsidR="00FF1C60" w:rsidRPr="00AF6639">
                          <w:rPr>
                            <w:rStyle w:val="Hyperlink"/>
                            <w:sz w:val="20"/>
                            <w:szCs w:val="20"/>
                            <w:lang w:val="en-AU" w:eastAsia="zh-CN"/>
                          </w:rPr>
                          <w:t>Kirsty.payne@tss.qld.edu.au</w:t>
                        </w:r>
                      </w:hyperlink>
                      <w:r w:rsidR="00FF1C60">
                        <w:rPr>
                          <w:color w:val="244061" w:themeColor="accent1" w:themeShade="80"/>
                          <w:sz w:val="20"/>
                          <w:szCs w:val="20"/>
                          <w:lang w:val="en-AU" w:eastAsia="zh-CN"/>
                        </w:rPr>
                        <w:t xml:space="preserve"> </w:t>
                      </w:r>
                    </w:p>
                    <w:p w14:paraId="292742FE" w14:textId="6241DE91" w:rsidR="00EE32C7" w:rsidRDefault="00EE32C7" w:rsidP="00EE32C7">
                      <w:pPr>
                        <w:rPr>
                          <w:color w:val="244061" w:themeColor="accent1" w:themeShade="80"/>
                          <w:sz w:val="20"/>
                          <w:szCs w:val="20"/>
                        </w:rPr>
                      </w:pPr>
                    </w:p>
                    <w:p w14:paraId="140447C8" w14:textId="77777777" w:rsidR="00EE32C7" w:rsidRPr="00B67731" w:rsidRDefault="00EE32C7" w:rsidP="00EE32C7">
                      <w:pPr>
                        <w:rPr>
                          <w:color w:val="244061" w:themeColor="accent1" w:themeShade="80"/>
                        </w:rPr>
                      </w:pPr>
                    </w:p>
                    <w:p w14:paraId="3E7FFF1A" w14:textId="77777777" w:rsidR="00555F54" w:rsidRPr="00807827" w:rsidRDefault="00555F54" w:rsidP="00555F54">
                      <w:pPr>
                        <w:jc w:val="center"/>
                        <w:rPr>
                          <w:b/>
                          <w:i/>
                          <w:color w:val="244061" w:themeColor="accent1" w:themeShade="80"/>
                        </w:rPr>
                      </w:pPr>
                      <w:r w:rsidRPr="00807827">
                        <w:rPr>
                          <w:b/>
                          <w:i/>
                          <w:color w:val="244061" w:themeColor="accent1" w:themeShade="80"/>
                        </w:rPr>
                        <w:t>TSS is an equal employment opportunity employer</w:t>
                      </w:r>
                    </w:p>
                    <w:p w14:paraId="0CC94D17" w14:textId="6A768C6E" w:rsidR="004922C3" w:rsidRDefault="004922C3" w:rsidP="004922C3">
                      <w:pPr>
                        <w:spacing w:line="200" w:lineRule="atLeast"/>
                        <w:jc w:val="both"/>
                        <w:rPr>
                          <w:sz w:val="16"/>
                          <w:szCs w:val="16"/>
                        </w:rPr>
                      </w:pPr>
                    </w:p>
                    <w:p w14:paraId="60F63E9C" w14:textId="61CCE107" w:rsidR="00885CFA" w:rsidRDefault="00885CFA" w:rsidP="004922C3">
                      <w:pPr>
                        <w:spacing w:line="200" w:lineRule="atLeast"/>
                        <w:jc w:val="both"/>
                        <w:rPr>
                          <w:sz w:val="16"/>
                          <w:szCs w:val="16"/>
                        </w:rPr>
                      </w:pPr>
                    </w:p>
                    <w:p w14:paraId="0BE1BB23" w14:textId="6DD4EF46" w:rsidR="00885CFA" w:rsidRDefault="00885CFA" w:rsidP="004922C3">
                      <w:pPr>
                        <w:spacing w:line="200" w:lineRule="atLeast"/>
                        <w:jc w:val="both"/>
                        <w:rPr>
                          <w:sz w:val="16"/>
                          <w:szCs w:val="16"/>
                        </w:rPr>
                      </w:pPr>
                    </w:p>
                    <w:p w14:paraId="1CEC4E29" w14:textId="307F4CF1" w:rsidR="00885CFA" w:rsidRDefault="00885CFA" w:rsidP="004922C3">
                      <w:pPr>
                        <w:spacing w:line="200" w:lineRule="atLeast"/>
                        <w:jc w:val="both"/>
                        <w:rPr>
                          <w:sz w:val="16"/>
                          <w:szCs w:val="16"/>
                        </w:rPr>
                      </w:pPr>
                    </w:p>
                    <w:p w14:paraId="1EB78F6C" w14:textId="0305DBDC" w:rsidR="00885CFA" w:rsidRDefault="00885CFA" w:rsidP="004922C3">
                      <w:pPr>
                        <w:spacing w:line="200" w:lineRule="atLeast"/>
                        <w:jc w:val="both"/>
                        <w:rPr>
                          <w:sz w:val="16"/>
                          <w:szCs w:val="16"/>
                        </w:rPr>
                      </w:pPr>
                    </w:p>
                    <w:p w14:paraId="12D02E30" w14:textId="5788A1CF" w:rsidR="00885CFA" w:rsidRDefault="00885CFA" w:rsidP="004922C3">
                      <w:pPr>
                        <w:spacing w:line="200" w:lineRule="atLeast"/>
                        <w:jc w:val="both"/>
                        <w:rPr>
                          <w:sz w:val="16"/>
                          <w:szCs w:val="16"/>
                        </w:rPr>
                      </w:pPr>
                    </w:p>
                    <w:p w14:paraId="2FB45FC9" w14:textId="35CB76D7" w:rsidR="00885CFA" w:rsidRDefault="00885CFA" w:rsidP="004922C3">
                      <w:pPr>
                        <w:spacing w:line="200" w:lineRule="atLeast"/>
                        <w:jc w:val="both"/>
                        <w:rPr>
                          <w:sz w:val="16"/>
                          <w:szCs w:val="16"/>
                        </w:rPr>
                      </w:pPr>
                    </w:p>
                    <w:p w14:paraId="599AE142" w14:textId="25C081F0" w:rsidR="00885CFA" w:rsidRDefault="00885CFA" w:rsidP="004922C3">
                      <w:pPr>
                        <w:spacing w:line="200" w:lineRule="atLeast"/>
                        <w:jc w:val="both"/>
                        <w:rPr>
                          <w:sz w:val="16"/>
                          <w:szCs w:val="16"/>
                        </w:rPr>
                      </w:pPr>
                    </w:p>
                    <w:p w14:paraId="6545894F" w14:textId="37B19396" w:rsidR="00885CFA" w:rsidRDefault="00885CFA" w:rsidP="004922C3">
                      <w:pPr>
                        <w:spacing w:line="200" w:lineRule="atLeast"/>
                        <w:jc w:val="both"/>
                        <w:rPr>
                          <w:sz w:val="16"/>
                          <w:szCs w:val="16"/>
                        </w:rPr>
                      </w:pPr>
                    </w:p>
                    <w:p w14:paraId="3277ACF2" w14:textId="34329662" w:rsidR="00885CFA" w:rsidRDefault="00885CFA" w:rsidP="004922C3">
                      <w:pPr>
                        <w:spacing w:line="200" w:lineRule="atLeast"/>
                        <w:jc w:val="both"/>
                        <w:rPr>
                          <w:sz w:val="16"/>
                          <w:szCs w:val="16"/>
                        </w:rPr>
                      </w:pPr>
                    </w:p>
                    <w:p w14:paraId="13BFF89C" w14:textId="46B12554" w:rsidR="00885CFA" w:rsidRDefault="00885CFA" w:rsidP="004922C3">
                      <w:pPr>
                        <w:spacing w:line="200" w:lineRule="atLeast"/>
                        <w:jc w:val="both"/>
                        <w:rPr>
                          <w:sz w:val="16"/>
                          <w:szCs w:val="16"/>
                        </w:rPr>
                      </w:pPr>
                    </w:p>
                    <w:p w14:paraId="14F1EB40" w14:textId="1FDAA0A9" w:rsidR="00885CFA" w:rsidRDefault="00885CFA" w:rsidP="004922C3">
                      <w:pPr>
                        <w:spacing w:line="200" w:lineRule="atLeast"/>
                        <w:jc w:val="both"/>
                        <w:rPr>
                          <w:sz w:val="16"/>
                          <w:szCs w:val="16"/>
                        </w:rPr>
                      </w:pPr>
                    </w:p>
                    <w:p w14:paraId="215245E5" w14:textId="6C501524" w:rsidR="00885CFA" w:rsidRDefault="00885CFA" w:rsidP="004922C3">
                      <w:pPr>
                        <w:spacing w:line="200" w:lineRule="atLeast"/>
                        <w:jc w:val="both"/>
                        <w:rPr>
                          <w:sz w:val="16"/>
                          <w:szCs w:val="16"/>
                        </w:rPr>
                      </w:pPr>
                    </w:p>
                    <w:p w14:paraId="5747F3B2" w14:textId="7E5CE9F9" w:rsidR="00885CFA" w:rsidRDefault="00885CFA" w:rsidP="004922C3">
                      <w:pPr>
                        <w:spacing w:line="200" w:lineRule="atLeast"/>
                        <w:jc w:val="both"/>
                        <w:rPr>
                          <w:sz w:val="16"/>
                          <w:szCs w:val="16"/>
                        </w:rPr>
                      </w:pPr>
                    </w:p>
                    <w:p w14:paraId="4D88EE64" w14:textId="192E52C3" w:rsidR="00885CFA" w:rsidRDefault="00885CFA" w:rsidP="004922C3">
                      <w:pPr>
                        <w:spacing w:line="200" w:lineRule="atLeast"/>
                        <w:jc w:val="both"/>
                        <w:rPr>
                          <w:sz w:val="16"/>
                          <w:szCs w:val="16"/>
                        </w:rPr>
                      </w:pPr>
                    </w:p>
                    <w:p w14:paraId="2129D3EA" w14:textId="5CB38003" w:rsidR="00885CFA" w:rsidRDefault="00885CFA" w:rsidP="004922C3">
                      <w:pPr>
                        <w:spacing w:line="200" w:lineRule="atLeast"/>
                        <w:jc w:val="both"/>
                        <w:rPr>
                          <w:sz w:val="16"/>
                          <w:szCs w:val="16"/>
                        </w:rPr>
                      </w:pPr>
                    </w:p>
                    <w:p w14:paraId="6D42E248" w14:textId="39EFD347" w:rsidR="00885CFA" w:rsidRDefault="00885CFA" w:rsidP="004922C3">
                      <w:pPr>
                        <w:spacing w:line="200" w:lineRule="atLeast"/>
                        <w:jc w:val="both"/>
                        <w:rPr>
                          <w:sz w:val="16"/>
                          <w:szCs w:val="16"/>
                        </w:rPr>
                      </w:pPr>
                    </w:p>
                    <w:p w14:paraId="40890CA8" w14:textId="64B755E8" w:rsidR="00885CFA" w:rsidRDefault="00885CFA" w:rsidP="004922C3">
                      <w:pPr>
                        <w:spacing w:line="200" w:lineRule="atLeast"/>
                        <w:jc w:val="both"/>
                        <w:rPr>
                          <w:sz w:val="16"/>
                          <w:szCs w:val="16"/>
                        </w:rPr>
                      </w:pPr>
                    </w:p>
                    <w:p w14:paraId="68678D0E" w14:textId="679B41E0" w:rsidR="00885CFA" w:rsidRDefault="00885CFA" w:rsidP="004922C3">
                      <w:pPr>
                        <w:spacing w:line="200" w:lineRule="atLeast"/>
                        <w:jc w:val="both"/>
                        <w:rPr>
                          <w:sz w:val="16"/>
                          <w:szCs w:val="16"/>
                        </w:rPr>
                      </w:pPr>
                    </w:p>
                    <w:p w14:paraId="4A3B2EE0" w14:textId="5B8234EB" w:rsidR="00885CFA" w:rsidRDefault="00885CFA" w:rsidP="004922C3">
                      <w:pPr>
                        <w:spacing w:line="200" w:lineRule="atLeast"/>
                        <w:jc w:val="both"/>
                        <w:rPr>
                          <w:sz w:val="16"/>
                          <w:szCs w:val="16"/>
                        </w:rPr>
                      </w:pPr>
                    </w:p>
                    <w:p w14:paraId="2D350AA4" w14:textId="66E6054D" w:rsidR="00885CFA" w:rsidRDefault="00885CFA" w:rsidP="004922C3">
                      <w:pPr>
                        <w:spacing w:line="200" w:lineRule="atLeast"/>
                        <w:jc w:val="both"/>
                        <w:rPr>
                          <w:sz w:val="16"/>
                          <w:szCs w:val="16"/>
                        </w:rPr>
                      </w:pPr>
                    </w:p>
                    <w:p w14:paraId="21663F01" w14:textId="6A8BCFA5" w:rsidR="00885CFA" w:rsidRDefault="00885CFA" w:rsidP="004922C3">
                      <w:pPr>
                        <w:spacing w:line="200" w:lineRule="atLeast"/>
                        <w:jc w:val="both"/>
                        <w:rPr>
                          <w:sz w:val="16"/>
                          <w:szCs w:val="16"/>
                        </w:rPr>
                      </w:pPr>
                    </w:p>
                    <w:p w14:paraId="10A9D552" w14:textId="5E695F3D" w:rsidR="00885CFA" w:rsidRDefault="00885CFA" w:rsidP="004922C3">
                      <w:pPr>
                        <w:spacing w:line="200" w:lineRule="atLeast"/>
                        <w:jc w:val="both"/>
                        <w:rPr>
                          <w:sz w:val="16"/>
                          <w:szCs w:val="16"/>
                        </w:rPr>
                      </w:pPr>
                    </w:p>
                    <w:p w14:paraId="0B7786B2" w14:textId="037724D9" w:rsidR="00885CFA" w:rsidRDefault="00885CFA" w:rsidP="004922C3">
                      <w:pPr>
                        <w:spacing w:line="200" w:lineRule="atLeast"/>
                        <w:jc w:val="both"/>
                        <w:rPr>
                          <w:sz w:val="16"/>
                          <w:szCs w:val="16"/>
                        </w:rPr>
                      </w:pPr>
                    </w:p>
                    <w:p w14:paraId="0CCD4591" w14:textId="39F29003" w:rsidR="00885CFA" w:rsidRDefault="00885CFA" w:rsidP="004922C3">
                      <w:pPr>
                        <w:spacing w:line="200" w:lineRule="atLeast"/>
                        <w:jc w:val="both"/>
                        <w:rPr>
                          <w:sz w:val="16"/>
                          <w:szCs w:val="16"/>
                        </w:rPr>
                      </w:pPr>
                    </w:p>
                    <w:p w14:paraId="298B8FBE" w14:textId="77777777" w:rsidR="00885CFA" w:rsidRDefault="00885CFA" w:rsidP="004922C3">
                      <w:pPr>
                        <w:spacing w:line="200" w:lineRule="atLeast"/>
                        <w:jc w:val="both"/>
                        <w:rPr>
                          <w:sz w:val="16"/>
                          <w:szCs w:val="16"/>
                        </w:rPr>
                      </w:pPr>
                    </w:p>
                  </w:txbxContent>
                </v:textbox>
              </v:shape>
            </w:pict>
          </mc:Fallback>
        </mc:AlternateContent>
      </w:r>
    </w:p>
    <w:sectPr w:rsidR="002F3631" w:rsidSect="004922C3">
      <w:pgSz w:w="12240" w:h="15840"/>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F2"/>
    <w:multiLevelType w:val="hybridMultilevel"/>
    <w:tmpl w:val="1554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A4BA4"/>
    <w:multiLevelType w:val="hybridMultilevel"/>
    <w:tmpl w:val="12E06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B3406"/>
    <w:multiLevelType w:val="hybridMultilevel"/>
    <w:tmpl w:val="21BA3C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1EB66C79"/>
    <w:multiLevelType w:val="hybridMultilevel"/>
    <w:tmpl w:val="08AE40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A9C3A5E"/>
    <w:multiLevelType w:val="hybridMultilevel"/>
    <w:tmpl w:val="F34EA76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5" w15:restartNumberingAfterBreak="0">
    <w:nsid w:val="41A22D44"/>
    <w:multiLevelType w:val="hybridMultilevel"/>
    <w:tmpl w:val="8406768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EA54AED"/>
    <w:multiLevelType w:val="hybridMultilevel"/>
    <w:tmpl w:val="3DB6C3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9CA733C"/>
    <w:multiLevelType w:val="hybridMultilevel"/>
    <w:tmpl w:val="1AF22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ED0E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CB4CDB"/>
    <w:multiLevelType w:val="hybridMultilevel"/>
    <w:tmpl w:val="E124E3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7C122453"/>
    <w:multiLevelType w:val="hybridMultilevel"/>
    <w:tmpl w:val="550E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851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077033">
    <w:abstractNumId w:val="1"/>
  </w:num>
  <w:num w:numId="3" w16cid:durableId="238053349">
    <w:abstractNumId w:val="0"/>
  </w:num>
  <w:num w:numId="4" w16cid:durableId="1896812096">
    <w:abstractNumId w:val="4"/>
  </w:num>
  <w:num w:numId="5" w16cid:durableId="394469799">
    <w:abstractNumId w:val="10"/>
  </w:num>
  <w:num w:numId="6" w16cid:durableId="1424107122">
    <w:abstractNumId w:val="4"/>
  </w:num>
  <w:num w:numId="7" w16cid:durableId="529607597">
    <w:abstractNumId w:val="2"/>
  </w:num>
  <w:num w:numId="8" w16cid:durableId="1745373554">
    <w:abstractNumId w:val="8"/>
  </w:num>
  <w:num w:numId="9" w16cid:durableId="1544781447">
    <w:abstractNumId w:val="3"/>
  </w:num>
  <w:num w:numId="10" w16cid:durableId="693533710">
    <w:abstractNumId w:val="7"/>
  </w:num>
  <w:num w:numId="11" w16cid:durableId="1130049488">
    <w:abstractNumId w:val="9"/>
  </w:num>
  <w:num w:numId="12" w16cid:durableId="562107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31"/>
    <w:rsid w:val="00012193"/>
    <w:rsid w:val="00051B7B"/>
    <w:rsid w:val="00053B96"/>
    <w:rsid w:val="00075BF1"/>
    <w:rsid w:val="00080901"/>
    <w:rsid w:val="00081230"/>
    <w:rsid w:val="000A36BC"/>
    <w:rsid w:val="000A77D7"/>
    <w:rsid w:val="000D2C21"/>
    <w:rsid w:val="000E0309"/>
    <w:rsid w:val="000F457E"/>
    <w:rsid w:val="000F58F2"/>
    <w:rsid w:val="00100196"/>
    <w:rsid w:val="00130076"/>
    <w:rsid w:val="00132D74"/>
    <w:rsid w:val="00137309"/>
    <w:rsid w:val="001B1722"/>
    <w:rsid w:val="001B18C7"/>
    <w:rsid w:val="001B3475"/>
    <w:rsid w:val="001C2EDF"/>
    <w:rsid w:val="001D044F"/>
    <w:rsid w:val="001D419B"/>
    <w:rsid w:val="001D5C9A"/>
    <w:rsid w:val="001E21DB"/>
    <w:rsid w:val="0020313E"/>
    <w:rsid w:val="0020316A"/>
    <w:rsid w:val="00205DB0"/>
    <w:rsid w:val="002149B1"/>
    <w:rsid w:val="00234FEB"/>
    <w:rsid w:val="00242308"/>
    <w:rsid w:val="00245DB2"/>
    <w:rsid w:val="00256779"/>
    <w:rsid w:val="00281655"/>
    <w:rsid w:val="00297E20"/>
    <w:rsid w:val="002E0730"/>
    <w:rsid w:val="002E6F7D"/>
    <w:rsid w:val="002F29AF"/>
    <w:rsid w:val="002F3631"/>
    <w:rsid w:val="00303733"/>
    <w:rsid w:val="00303934"/>
    <w:rsid w:val="00304837"/>
    <w:rsid w:val="00305C7B"/>
    <w:rsid w:val="00311751"/>
    <w:rsid w:val="00314675"/>
    <w:rsid w:val="00340AF4"/>
    <w:rsid w:val="003458C4"/>
    <w:rsid w:val="00346685"/>
    <w:rsid w:val="00363B5F"/>
    <w:rsid w:val="0039676B"/>
    <w:rsid w:val="003C0738"/>
    <w:rsid w:val="003C6C10"/>
    <w:rsid w:val="003D214C"/>
    <w:rsid w:val="004013D0"/>
    <w:rsid w:val="00411984"/>
    <w:rsid w:val="00427D5C"/>
    <w:rsid w:val="0043506D"/>
    <w:rsid w:val="00436865"/>
    <w:rsid w:val="00452CEF"/>
    <w:rsid w:val="00457EF3"/>
    <w:rsid w:val="004922C3"/>
    <w:rsid w:val="00496E9D"/>
    <w:rsid w:val="004B169C"/>
    <w:rsid w:val="004D0F46"/>
    <w:rsid w:val="004D1163"/>
    <w:rsid w:val="004D24BD"/>
    <w:rsid w:val="004D3563"/>
    <w:rsid w:val="004F3A58"/>
    <w:rsid w:val="004F4DCA"/>
    <w:rsid w:val="00530396"/>
    <w:rsid w:val="00535F51"/>
    <w:rsid w:val="005378E4"/>
    <w:rsid w:val="00555F54"/>
    <w:rsid w:val="00580C3F"/>
    <w:rsid w:val="00584061"/>
    <w:rsid w:val="00585C84"/>
    <w:rsid w:val="005A444C"/>
    <w:rsid w:val="005A4555"/>
    <w:rsid w:val="005B0215"/>
    <w:rsid w:val="005B34B3"/>
    <w:rsid w:val="005C5C20"/>
    <w:rsid w:val="005C6EEB"/>
    <w:rsid w:val="005D220F"/>
    <w:rsid w:val="005D5D4E"/>
    <w:rsid w:val="005F0893"/>
    <w:rsid w:val="005F2E66"/>
    <w:rsid w:val="005F7BF6"/>
    <w:rsid w:val="00622A85"/>
    <w:rsid w:val="00623551"/>
    <w:rsid w:val="006537AB"/>
    <w:rsid w:val="0065578B"/>
    <w:rsid w:val="00660576"/>
    <w:rsid w:val="00660D6F"/>
    <w:rsid w:val="0066214D"/>
    <w:rsid w:val="00665A8D"/>
    <w:rsid w:val="006A43CD"/>
    <w:rsid w:val="006A6605"/>
    <w:rsid w:val="006B062B"/>
    <w:rsid w:val="006C57B1"/>
    <w:rsid w:val="006D0590"/>
    <w:rsid w:val="006D45CB"/>
    <w:rsid w:val="006D5069"/>
    <w:rsid w:val="006E3986"/>
    <w:rsid w:val="00716D25"/>
    <w:rsid w:val="00727354"/>
    <w:rsid w:val="00733211"/>
    <w:rsid w:val="0073580B"/>
    <w:rsid w:val="00754481"/>
    <w:rsid w:val="00766F70"/>
    <w:rsid w:val="00771409"/>
    <w:rsid w:val="0078533D"/>
    <w:rsid w:val="007A6625"/>
    <w:rsid w:val="007B7ABD"/>
    <w:rsid w:val="007C531B"/>
    <w:rsid w:val="007E59DB"/>
    <w:rsid w:val="007F1590"/>
    <w:rsid w:val="00815CD5"/>
    <w:rsid w:val="00826766"/>
    <w:rsid w:val="00841E58"/>
    <w:rsid w:val="00852AAD"/>
    <w:rsid w:val="008532FA"/>
    <w:rsid w:val="00885CFA"/>
    <w:rsid w:val="00887747"/>
    <w:rsid w:val="008A4B48"/>
    <w:rsid w:val="008A4F38"/>
    <w:rsid w:val="008C0860"/>
    <w:rsid w:val="008D0D24"/>
    <w:rsid w:val="008D3B5C"/>
    <w:rsid w:val="008D434E"/>
    <w:rsid w:val="008D5380"/>
    <w:rsid w:val="008E013A"/>
    <w:rsid w:val="00964111"/>
    <w:rsid w:val="00975AAD"/>
    <w:rsid w:val="009A306E"/>
    <w:rsid w:val="009C4105"/>
    <w:rsid w:val="009E1C21"/>
    <w:rsid w:val="00A20F1D"/>
    <w:rsid w:val="00A219FD"/>
    <w:rsid w:val="00A26CA1"/>
    <w:rsid w:val="00A27AEE"/>
    <w:rsid w:val="00A40C2A"/>
    <w:rsid w:val="00A578D8"/>
    <w:rsid w:val="00A667A3"/>
    <w:rsid w:val="00AC71D8"/>
    <w:rsid w:val="00AF5E89"/>
    <w:rsid w:val="00B21389"/>
    <w:rsid w:val="00B27B04"/>
    <w:rsid w:val="00B355EF"/>
    <w:rsid w:val="00B42288"/>
    <w:rsid w:val="00B4391F"/>
    <w:rsid w:val="00B5613C"/>
    <w:rsid w:val="00B67731"/>
    <w:rsid w:val="00B75120"/>
    <w:rsid w:val="00B90878"/>
    <w:rsid w:val="00B9615D"/>
    <w:rsid w:val="00BA5BBA"/>
    <w:rsid w:val="00BA71D4"/>
    <w:rsid w:val="00BC2077"/>
    <w:rsid w:val="00BD76E8"/>
    <w:rsid w:val="00BD799F"/>
    <w:rsid w:val="00BE1819"/>
    <w:rsid w:val="00BE538C"/>
    <w:rsid w:val="00C11C2D"/>
    <w:rsid w:val="00C43AF0"/>
    <w:rsid w:val="00C72861"/>
    <w:rsid w:val="00C8605F"/>
    <w:rsid w:val="00CA182B"/>
    <w:rsid w:val="00CC4A58"/>
    <w:rsid w:val="00CE49E6"/>
    <w:rsid w:val="00CF0B5B"/>
    <w:rsid w:val="00D00BE6"/>
    <w:rsid w:val="00D12FA2"/>
    <w:rsid w:val="00D21043"/>
    <w:rsid w:val="00D30D6C"/>
    <w:rsid w:val="00D43FBA"/>
    <w:rsid w:val="00D60E29"/>
    <w:rsid w:val="00D63669"/>
    <w:rsid w:val="00D7059E"/>
    <w:rsid w:val="00D902FB"/>
    <w:rsid w:val="00DB63B5"/>
    <w:rsid w:val="00DD4C5B"/>
    <w:rsid w:val="00DF56FF"/>
    <w:rsid w:val="00DF5B26"/>
    <w:rsid w:val="00E247CC"/>
    <w:rsid w:val="00E3672C"/>
    <w:rsid w:val="00E420FC"/>
    <w:rsid w:val="00E44347"/>
    <w:rsid w:val="00E73B4D"/>
    <w:rsid w:val="00E9071D"/>
    <w:rsid w:val="00E953E5"/>
    <w:rsid w:val="00EB6A03"/>
    <w:rsid w:val="00EC1F68"/>
    <w:rsid w:val="00EC1FD1"/>
    <w:rsid w:val="00EC31FA"/>
    <w:rsid w:val="00EC60DC"/>
    <w:rsid w:val="00EC6BE5"/>
    <w:rsid w:val="00EC7DE8"/>
    <w:rsid w:val="00ED6BA6"/>
    <w:rsid w:val="00EE32C7"/>
    <w:rsid w:val="00F07824"/>
    <w:rsid w:val="00F127A9"/>
    <w:rsid w:val="00F15BB4"/>
    <w:rsid w:val="00F61EF3"/>
    <w:rsid w:val="00F73169"/>
    <w:rsid w:val="00F75247"/>
    <w:rsid w:val="00F83B04"/>
    <w:rsid w:val="00F96C14"/>
    <w:rsid w:val="00FB0E1F"/>
    <w:rsid w:val="00FC1CF0"/>
    <w:rsid w:val="00FD5B22"/>
    <w:rsid w:val="00FF1C60"/>
    <w:rsid w:val="00FF62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51296"/>
  <w15:docId w15:val="{1AA1C8B7-FD80-46C6-9576-5652454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15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0BE6"/>
    <w:rPr>
      <w:color w:val="0000FF"/>
      <w:u w:val="single"/>
    </w:rPr>
  </w:style>
  <w:style w:type="paragraph" w:styleId="BalloonText">
    <w:name w:val="Balloon Text"/>
    <w:basedOn w:val="Normal"/>
    <w:semiHidden/>
    <w:rsid w:val="00281655"/>
    <w:rPr>
      <w:rFonts w:ascii="Tahoma" w:hAnsi="Tahoma" w:cs="Tahoma"/>
      <w:sz w:val="16"/>
      <w:szCs w:val="16"/>
    </w:rPr>
  </w:style>
  <w:style w:type="paragraph" w:styleId="ListParagraph">
    <w:name w:val="List Paragraph"/>
    <w:basedOn w:val="Normal"/>
    <w:uiPriority w:val="34"/>
    <w:qFormat/>
    <w:rsid w:val="003D214C"/>
    <w:pPr>
      <w:ind w:left="720"/>
      <w:contextualSpacing/>
    </w:pPr>
  </w:style>
  <w:style w:type="character" w:customStyle="1" w:styleId="apple-style-span">
    <w:name w:val="apple-style-span"/>
    <w:basedOn w:val="DefaultParagraphFont"/>
    <w:rsid w:val="00C8605F"/>
  </w:style>
  <w:style w:type="character" w:styleId="FollowedHyperlink">
    <w:name w:val="FollowedHyperlink"/>
    <w:basedOn w:val="DefaultParagraphFont"/>
    <w:semiHidden/>
    <w:unhideWhenUsed/>
    <w:rsid w:val="00A667A3"/>
    <w:rPr>
      <w:color w:val="800080" w:themeColor="followedHyperlink"/>
      <w:u w:val="single"/>
    </w:rPr>
  </w:style>
  <w:style w:type="paragraph" w:styleId="NoSpacing">
    <w:name w:val="No Spacing"/>
    <w:uiPriority w:val="1"/>
    <w:qFormat/>
    <w:rsid w:val="006E3986"/>
    <w:rPr>
      <w:sz w:val="24"/>
      <w:szCs w:val="24"/>
      <w:lang w:val="en-US" w:eastAsia="en-US"/>
    </w:rPr>
  </w:style>
  <w:style w:type="paragraph" w:styleId="PlainText">
    <w:name w:val="Plain Text"/>
    <w:basedOn w:val="Normal"/>
    <w:link w:val="PlainTextChar"/>
    <w:uiPriority w:val="99"/>
    <w:unhideWhenUsed/>
    <w:rsid w:val="00660D6F"/>
    <w:rPr>
      <w:rFonts w:ascii="Calibri" w:hAnsi="Calibri" w:cs="Consolas"/>
      <w:sz w:val="22"/>
      <w:szCs w:val="21"/>
      <w:lang w:val="en-AU" w:eastAsia="en-AU"/>
    </w:rPr>
  </w:style>
  <w:style w:type="character" w:customStyle="1" w:styleId="PlainTextChar">
    <w:name w:val="Plain Text Char"/>
    <w:basedOn w:val="DefaultParagraphFont"/>
    <w:link w:val="PlainText"/>
    <w:uiPriority w:val="99"/>
    <w:rsid w:val="00660D6F"/>
    <w:rPr>
      <w:rFonts w:ascii="Calibri" w:hAnsi="Calibri" w:cs="Consolas"/>
      <w:sz w:val="22"/>
      <w:szCs w:val="21"/>
      <w:lang w:eastAsia="en-AU"/>
    </w:rPr>
  </w:style>
  <w:style w:type="character" w:styleId="UnresolvedMention">
    <w:name w:val="Unresolved Mention"/>
    <w:basedOn w:val="DefaultParagraphFont"/>
    <w:uiPriority w:val="99"/>
    <w:semiHidden/>
    <w:unhideWhenUsed/>
    <w:rsid w:val="00FF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7993">
      <w:bodyDiv w:val="1"/>
      <w:marLeft w:val="0"/>
      <w:marRight w:val="0"/>
      <w:marTop w:val="0"/>
      <w:marBottom w:val="0"/>
      <w:divBdr>
        <w:top w:val="none" w:sz="0" w:space="0" w:color="auto"/>
        <w:left w:val="none" w:sz="0" w:space="0" w:color="auto"/>
        <w:bottom w:val="none" w:sz="0" w:space="0" w:color="auto"/>
        <w:right w:val="none" w:sz="0" w:space="0" w:color="auto"/>
      </w:divBdr>
    </w:div>
    <w:div w:id="747846475">
      <w:bodyDiv w:val="1"/>
      <w:marLeft w:val="0"/>
      <w:marRight w:val="0"/>
      <w:marTop w:val="0"/>
      <w:marBottom w:val="0"/>
      <w:divBdr>
        <w:top w:val="none" w:sz="0" w:space="0" w:color="auto"/>
        <w:left w:val="none" w:sz="0" w:space="0" w:color="auto"/>
        <w:bottom w:val="none" w:sz="0" w:space="0" w:color="auto"/>
        <w:right w:val="none" w:sz="0" w:space="0" w:color="auto"/>
      </w:divBdr>
    </w:div>
    <w:div w:id="1332029120">
      <w:bodyDiv w:val="1"/>
      <w:marLeft w:val="0"/>
      <w:marRight w:val="0"/>
      <w:marTop w:val="0"/>
      <w:marBottom w:val="0"/>
      <w:divBdr>
        <w:top w:val="none" w:sz="0" w:space="0" w:color="auto"/>
        <w:left w:val="none" w:sz="0" w:space="0" w:color="auto"/>
        <w:bottom w:val="none" w:sz="0" w:space="0" w:color="auto"/>
        <w:right w:val="none" w:sz="0" w:space="0" w:color="auto"/>
      </w:divBdr>
    </w:div>
    <w:div w:id="1456406599">
      <w:bodyDiv w:val="1"/>
      <w:marLeft w:val="0"/>
      <w:marRight w:val="0"/>
      <w:marTop w:val="0"/>
      <w:marBottom w:val="0"/>
      <w:divBdr>
        <w:top w:val="none" w:sz="0" w:space="0" w:color="auto"/>
        <w:left w:val="none" w:sz="0" w:space="0" w:color="auto"/>
        <w:bottom w:val="none" w:sz="0" w:space="0" w:color="auto"/>
        <w:right w:val="none" w:sz="0" w:space="0" w:color="auto"/>
      </w:divBdr>
    </w:div>
    <w:div w:id="1460147004">
      <w:bodyDiv w:val="1"/>
      <w:marLeft w:val="0"/>
      <w:marRight w:val="0"/>
      <w:marTop w:val="0"/>
      <w:marBottom w:val="0"/>
      <w:divBdr>
        <w:top w:val="none" w:sz="0" w:space="0" w:color="auto"/>
        <w:left w:val="none" w:sz="0" w:space="0" w:color="auto"/>
        <w:bottom w:val="none" w:sz="0" w:space="0" w:color="auto"/>
        <w:right w:val="none" w:sz="0" w:space="0" w:color="auto"/>
      </w:divBdr>
    </w:div>
    <w:div w:id="1781680352">
      <w:bodyDiv w:val="1"/>
      <w:marLeft w:val="0"/>
      <w:marRight w:val="0"/>
      <w:marTop w:val="0"/>
      <w:marBottom w:val="0"/>
      <w:divBdr>
        <w:top w:val="none" w:sz="0" w:space="0" w:color="auto"/>
        <w:left w:val="none" w:sz="0" w:space="0" w:color="auto"/>
        <w:bottom w:val="none" w:sz="0" w:space="0" w:color="auto"/>
        <w:right w:val="none" w:sz="0" w:space="0" w:color="auto"/>
      </w:divBdr>
    </w:div>
    <w:div w:id="20802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s.qld.edu.au/discover/employment-opportunities" TargetMode="External"/><Relationship Id="rId3" Type="http://schemas.openxmlformats.org/officeDocument/2006/relationships/settings" Target="settings.xml"/><Relationship Id="rId7" Type="http://schemas.openxmlformats.org/officeDocument/2006/relationships/hyperlink" Target="mailto:Kirsty.payne@tss.qld.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ss.qld.edu.au/discover/employment-opportuniti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rsty.payne@tss.qld.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b8a18a-7af3-4931-9d08-29df45da2bd9}" enabled="0" method="" siteId="{49b8a18a-7af3-4931-9d08-29df45da2bd9}"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Southport School</Company>
  <LinksUpToDate>false</LinksUpToDate>
  <CharactersWithSpaces>1</CharactersWithSpaces>
  <SharedDoc>false</SharedDoc>
  <HLinks>
    <vt:vector size="12" baseType="variant">
      <vt:variant>
        <vt:i4>6750320</vt:i4>
      </vt:variant>
      <vt:variant>
        <vt:i4>3</vt:i4>
      </vt:variant>
      <vt:variant>
        <vt:i4>0</vt:i4>
      </vt:variant>
      <vt:variant>
        <vt:i4>5</vt:i4>
      </vt:variant>
      <vt:variant>
        <vt:lpwstr>http://www.tss.qld.edu.au/</vt:lpwstr>
      </vt:variant>
      <vt:variant>
        <vt:lpwstr/>
      </vt:variant>
      <vt:variant>
        <vt:i4>8060992</vt:i4>
      </vt:variant>
      <vt:variant>
        <vt:i4>0</vt:i4>
      </vt:variant>
      <vt:variant>
        <vt:i4>0</vt:i4>
      </vt:variant>
      <vt:variant>
        <vt:i4>5</vt:i4>
      </vt:variant>
      <vt:variant>
        <vt:lpwstr>mailto:employment@tss.qld.edu.au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Kirsty Payne</cp:lastModifiedBy>
  <cp:revision>3</cp:revision>
  <cp:lastPrinted>2013-07-10T01:56:00Z</cp:lastPrinted>
  <dcterms:created xsi:type="dcterms:W3CDTF">2023-10-04T05:45:00Z</dcterms:created>
  <dcterms:modified xsi:type="dcterms:W3CDTF">2023-10-05T23:44:00Z</dcterms:modified>
</cp:coreProperties>
</file>