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3E43" w14:textId="77777777" w:rsidR="002F3631" w:rsidRDefault="00427D5C">
      <w:r>
        <w:rPr>
          <w:noProof/>
          <w:lang w:val="en-AU" w:eastAsia="en-AU"/>
        </w:rPr>
        <mc:AlternateContent>
          <mc:Choice Requires="wps">
            <w:drawing>
              <wp:anchor distT="0" distB="0" distL="114300" distR="114300" simplePos="0" relativeHeight="251657728" behindDoc="0" locked="0" layoutInCell="1" allowOverlap="1" wp14:anchorId="3D414FBB" wp14:editId="2B9B622C">
                <wp:simplePos x="0" y="0"/>
                <wp:positionH relativeFrom="margin">
                  <wp:posOffset>-276225</wp:posOffset>
                </wp:positionH>
                <wp:positionV relativeFrom="paragraph">
                  <wp:posOffset>205739</wp:posOffset>
                </wp:positionV>
                <wp:extent cx="6267450" cy="871537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715375"/>
                        </a:xfrm>
                        <a:prstGeom prst="rect">
                          <a:avLst/>
                        </a:prstGeom>
                        <a:noFill/>
                        <a:ln w="57150" cmpd="thinThick">
                          <a:solidFill>
                            <a:srgbClr val="9E0E21"/>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993300"/>
                              </a:solidFill>
                            </a14:hiddenFill>
                          </a:ext>
                        </a:extLst>
                      </wps:spPr>
                      <wps:txbx>
                        <w:txbxContent>
                          <w:p w14:paraId="48CEDD96" w14:textId="77777777" w:rsidR="00A667A3" w:rsidRDefault="00A667A3" w:rsidP="006B062B">
                            <w:pPr>
                              <w:jc w:val="center"/>
                              <w:rPr>
                                <w:sz w:val="20"/>
                                <w:szCs w:val="20"/>
                              </w:rPr>
                            </w:pPr>
                            <w:r>
                              <w:rPr>
                                <w:noProof/>
                                <w:sz w:val="20"/>
                                <w:szCs w:val="20"/>
                                <w:lang w:val="en-AU" w:eastAsia="en-AU"/>
                              </w:rPr>
                              <w:drawing>
                                <wp:inline distT="0" distB="0" distL="0" distR="0" wp14:anchorId="5CE4F967" wp14:editId="5740BE55">
                                  <wp:extent cx="2216150" cy="85294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S Logo.jpg"/>
                                          <pic:cNvPicPr/>
                                        </pic:nvPicPr>
                                        <pic:blipFill>
                                          <a:blip r:embed="rId6">
                                            <a:extLst>
                                              <a:ext uri="{28A0092B-C50C-407E-A947-70E740481C1C}">
                                                <a14:useLocalDpi xmlns:a14="http://schemas.microsoft.com/office/drawing/2010/main" val="0"/>
                                              </a:ext>
                                            </a:extLst>
                                          </a:blip>
                                          <a:stretch>
                                            <a:fillRect/>
                                          </a:stretch>
                                        </pic:blipFill>
                                        <pic:spPr>
                                          <a:xfrm>
                                            <a:off x="0" y="0"/>
                                            <a:ext cx="2216150" cy="852945"/>
                                          </a:xfrm>
                                          <a:prstGeom prst="rect">
                                            <a:avLst/>
                                          </a:prstGeom>
                                        </pic:spPr>
                                      </pic:pic>
                                    </a:graphicData>
                                  </a:graphic>
                                </wp:inline>
                              </w:drawing>
                            </w:r>
                          </w:p>
                          <w:p w14:paraId="4317A6EC" w14:textId="77777777" w:rsidR="00A667A3" w:rsidRPr="00660D6F" w:rsidRDefault="00A667A3" w:rsidP="006B062B">
                            <w:pPr>
                              <w:jc w:val="center"/>
                              <w:rPr>
                                <w:color w:val="244061" w:themeColor="accent1" w:themeShade="80"/>
                                <w:sz w:val="20"/>
                                <w:szCs w:val="20"/>
                              </w:rPr>
                            </w:pPr>
                          </w:p>
                          <w:p w14:paraId="156C4E95" w14:textId="480D8359" w:rsidR="000465E0" w:rsidRDefault="00FD39CC" w:rsidP="00FD39CC">
                            <w:pPr>
                              <w:spacing w:line="200" w:lineRule="atLeast"/>
                              <w:jc w:val="center"/>
                              <w:rPr>
                                <w:b/>
                                <w:color w:val="244061" w:themeColor="accent1" w:themeShade="80"/>
                                <w:sz w:val="28"/>
                                <w:szCs w:val="28"/>
                              </w:rPr>
                            </w:pPr>
                            <w:r>
                              <w:rPr>
                                <w:b/>
                                <w:color w:val="244061" w:themeColor="accent1" w:themeShade="80"/>
                                <w:sz w:val="28"/>
                                <w:szCs w:val="28"/>
                              </w:rPr>
                              <w:t>Library Technician – Preparatory School</w:t>
                            </w:r>
                          </w:p>
                          <w:p w14:paraId="4974D927" w14:textId="02D205E8" w:rsidR="00FD39CC" w:rsidRDefault="00FD39CC" w:rsidP="00FD39CC">
                            <w:pPr>
                              <w:spacing w:line="200" w:lineRule="atLeast"/>
                              <w:jc w:val="center"/>
                              <w:rPr>
                                <w:b/>
                                <w:color w:val="244061" w:themeColor="accent1" w:themeShade="80"/>
                                <w:sz w:val="28"/>
                                <w:szCs w:val="28"/>
                              </w:rPr>
                            </w:pPr>
                          </w:p>
                          <w:p w14:paraId="4E394622" w14:textId="7065DAC4" w:rsidR="00FD39CC" w:rsidRDefault="00FD39CC" w:rsidP="00FD39CC">
                            <w:pPr>
                              <w:spacing w:line="200" w:lineRule="atLeast"/>
                              <w:jc w:val="center"/>
                              <w:rPr>
                                <w:b/>
                                <w:i/>
                                <w:color w:val="244061" w:themeColor="accent1" w:themeShade="80"/>
                                <w:sz w:val="20"/>
                                <w:szCs w:val="20"/>
                              </w:rPr>
                            </w:pPr>
                            <w:r>
                              <w:rPr>
                                <w:b/>
                                <w:color w:val="244061" w:themeColor="accent1" w:themeShade="80"/>
                                <w:sz w:val="28"/>
                                <w:szCs w:val="28"/>
                              </w:rPr>
                              <w:t>Full time, term time + 3 weeks</w:t>
                            </w:r>
                          </w:p>
                          <w:p w14:paraId="770F70B5" w14:textId="77777777" w:rsidR="000465E0" w:rsidRPr="00807827" w:rsidRDefault="000465E0" w:rsidP="00807827">
                            <w:pPr>
                              <w:spacing w:line="200" w:lineRule="atLeast"/>
                              <w:jc w:val="center"/>
                              <w:rPr>
                                <w:b/>
                                <w:i/>
                                <w:color w:val="244061" w:themeColor="accent1" w:themeShade="80"/>
                                <w:sz w:val="20"/>
                                <w:szCs w:val="20"/>
                              </w:rPr>
                            </w:pPr>
                          </w:p>
                          <w:p w14:paraId="0BA21519" w14:textId="648C837C" w:rsidR="00FD39CC" w:rsidRPr="00FD39CC" w:rsidRDefault="00FD39CC" w:rsidP="00FD39CC">
                            <w:pPr>
                              <w:rPr>
                                <w:color w:val="244061" w:themeColor="accent1" w:themeShade="80"/>
                                <w:sz w:val="20"/>
                                <w:szCs w:val="20"/>
                              </w:rPr>
                            </w:pPr>
                            <w:r>
                              <w:rPr>
                                <w:color w:val="244061" w:themeColor="accent1" w:themeShade="80"/>
                                <w:sz w:val="20"/>
                                <w:szCs w:val="20"/>
                              </w:rPr>
                              <w:t>The Preparatory School of The Southport School</w:t>
                            </w:r>
                            <w:r w:rsidRPr="00FD39CC">
                              <w:rPr>
                                <w:color w:val="244061" w:themeColor="accent1" w:themeShade="80"/>
                                <w:sz w:val="20"/>
                                <w:szCs w:val="20"/>
                              </w:rPr>
                              <w:t xml:space="preserve"> provides an outstanding education for boys. The Preparatory (Prep) School is very proud of its dedicated </w:t>
                            </w:r>
                            <w:r>
                              <w:rPr>
                                <w:color w:val="244061" w:themeColor="accent1" w:themeShade="80"/>
                                <w:sz w:val="20"/>
                                <w:szCs w:val="20"/>
                              </w:rPr>
                              <w:t>staff, both teaching and non-teaching</w:t>
                            </w:r>
                            <w:r w:rsidRPr="00FD39CC">
                              <w:rPr>
                                <w:color w:val="244061" w:themeColor="accent1" w:themeShade="80"/>
                                <w:sz w:val="20"/>
                                <w:szCs w:val="20"/>
                              </w:rPr>
                              <w:t xml:space="preserve"> who understand the special ways in which boys learn and who carefully nurture authentic relationships based upon mutual respect and genuine care.  These relationships are the key to the Preparatory School’s success as boys</w:t>
                            </w:r>
                            <w:r>
                              <w:rPr>
                                <w:color w:val="244061" w:themeColor="accent1" w:themeShade="80"/>
                                <w:sz w:val="20"/>
                                <w:szCs w:val="20"/>
                              </w:rPr>
                              <w:t xml:space="preserve">, teachers and our support teams </w:t>
                            </w:r>
                            <w:r w:rsidRPr="00FD39CC">
                              <w:rPr>
                                <w:color w:val="244061" w:themeColor="accent1" w:themeShade="80"/>
                                <w:sz w:val="20"/>
                                <w:szCs w:val="20"/>
                              </w:rPr>
                              <w:t xml:space="preserve">work together in setting and achieving </w:t>
                            </w:r>
                            <w:r>
                              <w:rPr>
                                <w:color w:val="244061" w:themeColor="accent1" w:themeShade="80"/>
                                <w:sz w:val="20"/>
                                <w:szCs w:val="20"/>
                              </w:rPr>
                              <w:t>a</w:t>
                            </w:r>
                            <w:r w:rsidRPr="00FD39CC">
                              <w:rPr>
                                <w:color w:val="244061" w:themeColor="accent1" w:themeShade="80"/>
                                <w:sz w:val="20"/>
                                <w:szCs w:val="20"/>
                              </w:rPr>
                              <w:t xml:space="preserve">cademic, </w:t>
                            </w:r>
                            <w:proofErr w:type="gramStart"/>
                            <w:r>
                              <w:rPr>
                                <w:color w:val="244061" w:themeColor="accent1" w:themeShade="80"/>
                                <w:sz w:val="20"/>
                                <w:szCs w:val="20"/>
                              </w:rPr>
                              <w:t>s</w:t>
                            </w:r>
                            <w:r w:rsidRPr="00FD39CC">
                              <w:rPr>
                                <w:color w:val="244061" w:themeColor="accent1" w:themeShade="80"/>
                                <w:sz w:val="20"/>
                                <w:szCs w:val="20"/>
                              </w:rPr>
                              <w:t>porting</w:t>
                            </w:r>
                            <w:proofErr w:type="gramEnd"/>
                            <w:r w:rsidRPr="00FD39CC">
                              <w:rPr>
                                <w:color w:val="244061" w:themeColor="accent1" w:themeShade="80"/>
                                <w:sz w:val="20"/>
                                <w:szCs w:val="20"/>
                              </w:rPr>
                              <w:t xml:space="preserve"> and </w:t>
                            </w:r>
                            <w:r>
                              <w:rPr>
                                <w:color w:val="244061" w:themeColor="accent1" w:themeShade="80"/>
                                <w:sz w:val="20"/>
                                <w:szCs w:val="20"/>
                              </w:rPr>
                              <w:t>c</w:t>
                            </w:r>
                            <w:r w:rsidRPr="00FD39CC">
                              <w:rPr>
                                <w:color w:val="244061" w:themeColor="accent1" w:themeShade="80"/>
                                <w:sz w:val="20"/>
                                <w:szCs w:val="20"/>
                              </w:rPr>
                              <w:t xml:space="preserve">ultural goals.  </w:t>
                            </w:r>
                          </w:p>
                          <w:p w14:paraId="641027C9" w14:textId="77777777" w:rsidR="00FD39CC" w:rsidRPr="00FD39CC" w:rsidRDefault="00FD39CC" w:rsidP="00FD39CC">
                            <w:pPr>
                              <w:widowControl w:val="0"/>
                              <w:autoSpaceDE w:val="0"/>
                              <w:autoSpaceDN w:val="0"/>
                              <w:spacing w:before="9"/>
                              <w:rPr>
                                <w:sz w:val="19"/>
                                <w:szCs w:val="20"/>
                                <w:lang w:val="en-AU" w:eastAsia="en-AU" w:bidi="en-AU"/>
                              </w:rPr>
                            </w:pPr>
                          </w:p>
                          <w:p w14:paraId="45B1A384" w14:textId="77777777" w:rsidR="001E5F8A" w:rsidRDefault="007B126B" w:rsidP="007B126B">
                            <w:pPr>
                              <w:jc w:val="both"/>
                              <w:rPr>
                                <w:color w:val="244061" w:themeColor="accent1" w:themeShade="80"/>
                                <w:sz w:val="20"/>
                                <w:szCs w:val="20"/>
                              </w:rPr>
                            </w:pPr>
                            <w:r w:rsidRPr="007B126B">
                              <w:rPr>
                                <w:color w:val="244061" w:themeColor="accent1" w:themeShade="80"/>
                                <w:sz w:val="20"/>
                                <w:szCs w:val="20"/>
                              </w:rPr>
                              <w:t>The</w:t>
                            </w:r>
                            <w:r w:rsidR="00FD39CC">
                              <w:rPr>
                                <w:color w:val="244061" w:themeColor="accent1" w:themeShade="80"/>
                                <w:sz w:val="20"/>
                                <w:szCs w:val="20"/>
                              </w:rPr>
                              <w:t xml:space="preserve"> Preparatory School </w:t>
                            </w:r>
                            <w:r w:rsidRPr="007B126B">
                              <w:rPr>
                                <w:color w:val="244061" w:themeColor="accent1" w:themeShade="80"/>
                                <w:sz w:val="20"/>
                                <w:szCs w:val="20"/>
                              </w:rPr>
                              <w:t>is</w:t>
                            </w:r>
                            <w:r w:rsidR="00FD39CC">
                              <w:rPr>
                                <w:color w:val="244061" w:themeColor="accent1" w:themeShade="80"/>
                                <w:sz w:val="20"/>
                                <w:szCs w:val="20"/>
                              </w:rPr>
                              <w:t xml:space="preserve"> now</w:t>
                            </w:r>
                            <w:r w:rsidRPr="007B126B">
                              <w:rPr>
                                <w:color w:val="244061" w:themeColor="accent1" w:themeShade="80"/>
                                <w:sz w:val="20"/>
                                <w:szCs w:val="20"/>
                              </w:rPr>
                              <w:t xml:space="preserve"> seeking a</w:t>
                            </w:r>
                            <w:r w:rsidR="006317E7">
                              <w:rPr>
                                <w:color w:val="244061" w:themeColor="accent1" w:themeShade="80"/>
                                <w:sz w:val="20"/>
                                <w:szCs w:val="20"/>
                              </w:rPr>
                              <w:t>n experienced and</w:t>
                            </w:r>
                            <w:r w:rsidRPr="007B126B">
                              <w:rPr>
                                <w:color w:val="244061" w:themeColor="accent1" w:themeShade="80"/>
                                <w:sz w:val="20"/>
                                <w:szCs w:val="20"/>
                              </w:rPr>
                              <w:t xml:space="preserve"> qualified</w:t>
                            </w:r>
                            <w:r w:rsidR="006317E7">
                              <w:rPr>
                                <w:color w:val="244061" w:themeColor="accent1" w:themeShade="80"/>
                                <w:sz w:val="20"/>
                                <w:szCs w:val="20"/>
                              </w:rPr>
                              <w:t xml:space="preserve"> Library T</w:t>
                            </w:r>
                            <w:r w:rsidRPr="007B126B">
                              <w:rPr>
                                <w:color w:val="244061" w:themeColor="accent1" w:themeShade="80"/>
                                <w:sz w:val="20"/>
                                <w:szCs w:val="20"/>
                              </w:rPr>
                              <w:t xml:space="preserve">echnician who can provide advanced library support and administrative services </w:t>
                            </w:r>
                            <w:r w:rsidR="00FD39CC">
                              <w:rPr>
                                <w:color w:val="244061" w:themeColor="accent1" w:themeShade="80"/>
                                <w:sz w:val="20"/>
                                <w:szCs w:val="20"/>
                              </w:rPr>
                              <w:t>in our Preparatory School Library</w:t>
                            </w:r>
                            <w:r w:rsidR="00105FE2">
                              <w:rPr>
                                <w:color w:val="244061" w:themeColor="accent1" w:themeShade="80"/>
                                <w:sz w:val="20"/>
                                <w:szCs w:val="20"/>
                              </w:rPr>
                              <w:t>.  We are searching for that special candidate who is innovative and intuitive in their practice, and who is excited by the learning opportunities that libraries offer our young people</w:t>
                            </w:r>
                            <w:r w:rsidR="00691D51">
                              <w:rPr>
                                <w:color w:val="244061" w:themeColor="accent1" w:themeShade="80"/>
                                <w:sz w:val="20"/>
                                <w:szCs w:val="20"/>
                              </w:rPr>
                              <w:t xml:space="preserve"> in a primary school setting.  </w:t>
                            </w:r>
                          </w:p>
                          <w:p w14:paraId="46B64CB2" w14:textId="77777777" w:rsidR="001E5F8A" w:rsidRDefault="001E5F8A" w:rsidP="007B126B">
                            <w:pPr>
                              <w:jc w:val="both"/>
                              <w:rPr>
                                <w:color w:val="244061" w:themeColor="accent1" w:themeShade="80"/>
                                <w:sz w:val="20"/>
                                <w:szCs w:val="20"/>
                              </w:rPr>
                            </w:pPr>
                          </w:p>
                          <w:p w14:paraId="656F2329" w14:textId="4ADACB4E" w:rsidR="007B126B" w:rsidRPr="007B126B" w:rsidRDefault="00691D51" w:rsidP="007B126B">
                            <w:pPr>
                              <w:jc w:val="both"/>
                              <w:rPr>
                                <w:color w:val="244061" w:themeColor="accent1" w:themeShade="80"/>
                                <w:sz w:val="20"/>
                                <w:szCs w:val="20"/>
                              </w:rPr>
                            </w:pPr>
                            <w:r>
                              <w:rPr>
                                <w:color w:val="244061" w:themeColor="accent1" w:themeShade="80"/>
                                <w:sz w:val="20"/>
                                <w:szCs w:val="20"/>
                              </w:rPr>
                              <w:t>This role will commence in January 202</w:t>
                            </w:r>
                            <w:r w:rsidR="001E5F8A">
                              <w:rPr>
                                <w:color w:val="244061" w:themeColor="accent1" w:themeShade="80"/>
                                <w:sz w:val="20"/>
                                <w:szCs w:val="20"/>
                              </w:rPr>
                              <w:t>4</w:t>
                            </w:r>
                            <w:r>
                              <w:rPr>
                                <w:color w:val="244061" w:themeColor="accent1" w:themeShade="80"/>
                                <w:sz w:val="20"/>
                                <w:szCs w:val="20"/>
                              </w:rPr>
                              <w:t xml:space="preserve"> and is</w:t>
                            </w:r>
                            <w:r w:rsidR="006317E7">
                              <w:rPr>
                                <w:color w:val="244061" w:themeColor="accent1" w:themeShade="80"/>
                                <w:sz w:val="20"/>
                                <w:szCs w:val="20"/>
                              </w:rPr>
                              <w:t xml:space="preserve"> a term time position</w:t>
                            </w:r>
                            <w:r w:rsidR="00FD39CC">
                              <w:rPr>
                                <w:color w:val="244061" w:themeColor="accent1" w:themeShade="80"/>
                                <w:sz w:val="20"/>
                                <w:szCs w:val="20"/>
                              </w:rPr>
                              <w:t xml:space="preserve"> + three (3) weeks</w:t>
                            </w:r>
                            <w:r>
                              <w:rPr>
                                <w:color w:val="244061" w:themeColor="accent1" w:themeShade="80"/>
                                <w:sz w:val="20"/>
                                <w:szCs w:val="20"/>
                              </w:rPr>
                              <w:t xml:space="preserve">.  The role hours </w:t>
                            </w:r>
                            <w:r w:rsidR="00FD39CC">
                              <w:rPr>
                                <w:color w:val="244061" w:themeColor="accent1" w:themeShade="80"/>
                                <w:sz w:val="20"/>
                                <w:szCs w:val="20"/>
                              </w:rPr>
                              <w:t xml:space="preserve">operate Monday to </w:t>
                            </w:r>
                            <w:r w:rsidR="00872A3C">
                              <w:rPr>
                                <w:color w:val="244061" w:themeColor="accent1" w:themeShade="80"/>
                                <w:sz w:val="20"/>
                                <w:szCs w:val="20"/>
                              </w:rPr>
                              <w:t>Thursday</w:t>
                            </w:r>
                            <w:r w:rsidR="006D3E50">
                              <w:rPr>
                                <w:color w:val="244061" w:themeColor="accent1" w:themeShade="80"/>
                                <w:sz w:val="20"/>
                                <w:szCs w:val="20"/>
                              </w:rPr>
                              <w:t xml:space="preserve"> 8.00</w:t>
                            </w:r>
                            <w:r w:rsidR="00872A3C">
                              <w:rPr>
                                <w:color w:val="244061" w:themeColor="accent1" w:themeShade="80"/>
                                <w:sz w:val="20"/>
                                <w:szCs w:val="20"/>
                              </w:rPr>
                              <w:t xml:space="preserve">am </w:t>
                            </w:r>
                            <w:r w:rsidR="006D3E50">
                              <w:rPr>
                                <w:color w:val="244061" w:themeColor="accent1" w:themeShade="80"/>
                                <w:sz w:val="20"/>
                                <w:szCs w:val="20"/>
                              </w:rPr>
                              <w:t>-</w:t>
                            </w:r>
                            <w:r w:rsidR="00872A3C">
                              <w:rPr>
                                <w:color w:val="244061" w:themeColor="accent1" w:themeShade="80"/>
                                <w:sz w:val="20"/>
                                <w:szCs w:val="20"/>
                              </w:rPr>
                              <w:t xml:space="preserve"> </w:t>
                            </w:r>
                            <w:r w:rsidR="006D3E50">
                              <w:rPr>
                                <w:color w:val="244061" w:themeColor="accent1" w:themeShade="80"/>
                                <w:sz w:val="20"/>
                                <w:szCs w:val="20"/>
                              </w:rPr>
                              <w:t>4.00</w:t>
                            </w:r>
                            <w:r w:rsidR="00872A3C">
                              <w:rPr>
                                <w:color w:val="244061" w:themeColor="accent1" w:themeShade="80"/>
                                <w:sz w:val="20"/>
                                <w:szCs w:val="20"/>
                              </w:rPr>
                              <w:t>pm and</w:t>
                            </w:r>
                            <w:r w:rsidR="006317E7">
                              <w:rPr>
                                <w:color w:val="244061" w:themeColor="accent1" w:themeShade="80"/>
                                <w:sz w:val="20"/>
                                <w:szCs w:val="20"/>
                              </w:rPr>
                              <w:t xml:space="preserve"> </w:t>
                            </w:r>
                            <w:r w:rsidR="006D3E50">
                              <w:rPr>
                                <w:color w:val="244061" w:themeColor="accent1" w:themeShade="80"/>
                                <w:sz w:val="20"/>
                                <w:szCs w:val="20"/>
                              </w:rPr>
                              <w:t>Friday 7.30</w:t>
                            </w:r>
                            <w:r w:rsidR="00872A3C">
                              <w:rPr>
                                <w:color w:val="244061" w:themeColor="accent1" w:themeShade="80"/>
                                <w:sz w:val="20"/>
                                <w:szCs w:val="20"/>
                              </w:rPr>
                              <w:t xml:space="preserve">am </w:t>
                            </w:r>
                            <w:r w:rsidR="006D3E50">
                              <w:rPr>
                                <w:color w:val="244061" w:themeColor="accent1" w:themeShade="80"/>
                                <w:sz w:val="20"/>
                                <w:szCs w:val="20"/>
                              </w:rPr>
                              <w:t>-3.30</w:t>
                            </w:r>
                            <w:r w:rsidR="00872A3C">
                              <w:rPr>
                                <w:color w:val="244061" w:themeColor="accent1" w:themeShade="80"/>
                                <w:sz w:val="20"/>
                                <w:szCs w:val="20"/>
                              </w:rPr>
                              <w:t>pm.</w:t>
                            </w:r>
                            <w:r w:rsidR="006317E7">
                              <w:rPr>
                                <w:color w:val="244061" w:themeColor="accent1" w:themeShade="80"/>
                                <w:sz w:val="20"/>
                                <w:szCs w:val="20"/>
                              </w:rPr>
                              <w:t xml:space="preserve"> </w:t>
                            </w:r>
                          </w:p>
                          <w:p w14:paraId="73A4B7FB" w14:textId="77777777" w:rsidR="007B126B" w:rsidRPr="007B126B" w:rsidRDefault="007B126B" w:rsidP="007B126B">
                            <w:pPr>
                              <w:jc w:val="both"/>
                              <w:rPr>
                                <w:color w:val="244061" w:themeColor="accent1" w:themeShade="80"/>
                                <w:sz w:val="20"/>
                                <w:szCs w:val="20"/>
                              </w:rPr>
                            </w:pPr>
                          </w:p>
                          <w:p w14:paraId="1132FB18" w14:textId="42F1FBF6" w:rsidR="007B126B" w:rsidRPr="007B126B" w:rsidRDefault="00691D51" w:rsidP="007B126B">
                            <w:pPr>
                              <w:jc w:val="both"/>
                              <w:rPr>
                                <w:color w:val="244061" w:themeColor="accent1" w:themeShade="80"/>
                                <w:sz w:val="20"/>
                                <w:szCs w:val="20"/>
                              </w:rPr>
                            </w:pPr>
                            <w:r>
                              <w:rPr>
                                <w:color w:val="244061" w:themeColor="accent1" w:themeShade="80"/>
                                <w:sz w:val="20"/>
                                <w:szCs w:val="20"/>
                              </w:rPr>
                              <w:t>Our School</w:t>
                            </w:r>
                            <w:r w:rsidR="007B126B" w:rsidRPr="007B126B">
                              <w:rPr>
                                <w:color w:val="244061" w:themeColor="accent1" w:themeShade="80"/>
                                <w:sz w:val="20"/>
                                <w:szCs w:val="20"/>
                              </w:rPr>
                              <w:t xml:space="preserve"> </w:t>
                            </w:r>
                            <w:r>
                              <w:rPr>
                                <w:color w:val="244061" w:themeColor="accent1" w:themeShade="80"/>
                                <w:sz w:val="20"/>
                                <w:szCs w:val="20"/>
                              </w:rPr>
                              <w:t>is seeking</w:t>
                            </w:r>
                            <w:r w:rsidR="007B126B" w:rsidRPr="007B126B">
                              <w:rPr>
                                <w:color w:val="244061" w:themeColor="accent1" w:themeShade="80"/>
                                <w:sz w:val="20"/>
                                <w:szCs w:val="20"/>
                              </w:rPr>
                              <w:t xml:space="preserve"> a candidate who has a blend of experiences and skills that include but are not limited to:</w:t>
                            </w:r>
                          </w:p>
                          <w:p w14:paraId="6BD77233" w14:textId="77777777" w:rsidR="007B126B" w:rsidRPr="007B126B" w:rsidRDefault="007B126B" w:rsidP="007B126B">
                            <w:pPr>
                              <w:jc w:val="both"/>
                              <w:rPr>
                                <w:color w:val="244061" w:themeColor="accent1" w:themeShade="80"/>
                                <w:sz w:val="20"/>
                                <w:szCs w:val="20"/>
                              </w:rPr>
                            </w:pPr>
                          </w:p>
                          <w:p w14:paraId="43450E5B" w14:textId="5B1BEDC9" w:rsidR="007B126B" w:rsidRPr="007B126B" w:rsidRDefault="007B126B" w:rsidP="007B126B">
                            <w:pPr>
                              <w:pStyle w:val="ListParagraph"/>
                              <w:numPr>
                                <w:ilvl w:val="0"/>
                                <w:numId w:val="7"/>
                              </w:numPr>
                              <w:jc w:val="both"/>
                              <w:rPr>
                                <w:color w:val="244061" w:themeColor="accent1" w:themeShade="80"/>
                                <w:sz w:val="20"/>
                                <w:szCs w:val="20"/>
                              </w:rPr>
                            </w:pPr>
                            <w:r w:rsidRPr="007B126B">
                              <w:rPr>
                                <w:color w:val="244061" w:themeColor="accent1" w:themeShade="80"/>
                                <w:sz w:val="20"/>
                                <w:szCs w:val="20"/>
                              </w:rPr>
                              <w:t>The ability to work independently, and with or part of, a team</w:t>
                            </w:r>
                            <w:r w:rsidR="00872A3C">
                              <w:rPr>
                                <w:color w:val="244061" w:themeColor="accent1" w:themeShade="80"/>
                                <w:sz w:val="20"/>
                                <w:szCs w:val="20"/>
                              </w:rPr>
                              <w:t>.</w:t>
                            </w:r>
                          </w:p>
                          <w:p w14:paraId="4B448E67" w14:textId="1FE5BD64" w:rsidR="007B126B" w:rsidRPr="007B126B" w:rsidRDefault="007B126B" w:rsidP="007B126B">
                            <w:pPr>
                              <w:pStyle w:val="ListParagraph"/>
                              <w:numPr>
                                <w:ilvl w:val="0"/>
                                <w:numId w:val="7"/>
                              </w:numPr>
                              <w:jc w:val="both"/>
                              <w:rPr>
                                <w:color w:val="244061" w:themeColor="accent1" w:themeShade="80"/>
                                <w:sz w:val="20"/>
                                <w:szCs w:val="20"/>
                              </w:rPr>
                            </w:pPr>
                            <w:r w:rsidRPr="007B126B">
                              <w:rPr>
                                <w:color w:val="244061" w:themeColor="accent1" w:themeShade="80"/>
                                <w:sz w:val="20"/>
                                <w:szCs w:val="20"/>
                              </w:rPr>
                              <w:t xml:space="preserve">Demonstrate strong organizational skills, </w:t>
                            </w:r>
                            <w:r>
                              <w:rPr>
                                <w:color w:val="244061" w:themeColor="accent1" w:themeShade="80"/>
                                <w:sz w:val="20"/>
                                <w:szCs w:val="20"/>
                              </w:rPr>
                              <w:t xml:space="preserve">high </w:t>
                            </w:r>
                            <w:r w:rsidRPr="007B126B">
                              <w:rPr>
                                <w:color w:val="244061" w:themeColor="accent1" w:themeShade="80"/>
                                <w:sz w:val="20"/>
                                <w:szCs w:val="20"/>
                              </w:rPr>
                              <w:t>attention to detail, and the ability to structure, plan and manage priorities effectively.</w:t>
                            </w:r>
                          </w:p>
                          <w:p w14:paraId="2017DAFD" w14:textId="4D0A73C9" w:rsidR="007B126B" w:rsidRPr="007B126B" w:rsidRDefault="007B126B" w:rsidP="007B126B">
                            <w:pPr>
                              <w:pStyle w:val="ListParagraph"/>
                              <w:numPr>
                                <w:ilvl w:val="0"/>
                                <w:numId w:val="7"/>
                              </w:numPr>
                              <w:jc w:val="both"/>
                              <w:rPr>
                                <w:color w:val="244061" w:themeColor="accent1" w:themeShade="80"/>
                                <w:sz w:val="20"/>
                                <w:szCs w:val="20"/>
                              </w:rPr>
                            </w:pPr>
                            <w:r w:rsidRPr="007B126B">
                              <w:rPr>
                                <w:color w:val="244061" w:themeColor="accent1" w:themeShade="80"/>
                                <w:sz w:val="20"/>
                                <w:szCs w:val="20"/>
                              </w:rPr>
                              <w:t>Demonstrates professional front of house service</w:t>
                            </w:r>
                            <w:r w:rsidR="00105FE2">
                              <w:rPr>
                                <w:color w:val="244061" w:themeColor="accent1" w:themeShade="80"/>
                                <w:sz w:val="20"/>
                                <w:szCs w:val="20"/>
                              </w:rPr>
                              <w:t>, presentation</w:t>
                            </w:r>
                            <w:r w:rsidRPr="007B126B">
                              <w:rPr>
                                <w:color w:val="244061" w:themeColor="accent1" w:themeShade="80"/>
                                <w:sz w:val="20"/>
                                <w:szCs w:val="20"/>
                              </w:rPr>
                              <w:t xml:space="preserve"> and communication skills and </w:t>
                            </w:r>
                            <w:r w:rsidR="00691D51">
                              <w:rPr>
                                <w:color w:val="244061" w:themeColor="accent1" w:themeShade="80"/>
                                <w:sz w:val="20"/>
                                <w:szCs w:val="20"/>
                              </w:rPr>
                              <w:t>employs strategies</w:t>
                            </w:r>
                            <w:r w:rsidRPr="007B126B">
                              <w:rPr>
                                <w:color w:val="244061" w:themeColor="accent1" w:themeShade="80"/>
                                <w:sz w:val="20"/>
                                <w:szCs w:val="20"/>
                              </w:rPr>
                              <w:t xml:space="preserve"> that support the students, parents and staff visiting the library</w:t>
                            </w:r>
                            <w:r w:rsidR="00105FE2">
                              <w:rPr>
                                <w:color w:val="244061" w:themeColor="accent1" w:themeShade="80"/>
                                <w:sz w:val="20"/>
                                <w:szCs w:val="20"/>
                              </w:rPr>
                              <w:t>.</w:t>
                            </w:r>
                          </w:p>
                          <w:p w14:paraId="4E38E005" w14:textId="53A4442C" w:rsidR="007B126B" w:rsidRDefault="00105FE2" w:rsidP="007B126B">
                            <w:pPr>
                              <w:pStyle w:val="ListParagraph"/>
                              <w:numPr>
                                <w:ilvl w:val="0"/>
                                <w:numId w:val="7"/>
                              </w:numPr>
                              <w:jc w:val="both"/>
                              <w:rPr>
                                <w:color w:val="244061" w:themeColor="accent1" w:themeShade="80"/>
                                <w:sz w:val="20"/>
                                <w:szCs w:val="20"/>
                              </w:rPr>
                            </w:pPr>
                            <w:r>
                              <w:rPr>
                                <w:color w:val="244061" w:themeColor="accent1" w:themeShade="80"/>
                                <w:sz w:val="20"/>
                                <w:szCs w:val="20"/>
                              </w:rPr>
                              <w:t xml:space="preserve">Sound operational </w:t>
                            </w:r>
                            <w:r w:rsidR="00776ACD">
                              <w:rPr>
                                <w:color w:val="244061" w:themeColor="accent1" w:themeShade="80"/>
                                <w:sz w:val="20"/>
                                <w:szCs w:val="20"/>
                              </w:rPr>
                              <w:t xml:space="preserve">knowledge of LMS Oliver version 5, </w:t>
                            </w:r>
                          </w:p>
                          <w:p w14:paraId="55FEF8EB" w14:textId="5A36DDCB" w:rsidR="00691D51" w:rsidRPr="007B126B" w:rsidRDefault="00691D51" w:rsidP="007B126B">
                            <w:pPr>
                              <w:pStyle w:val="ListParagraph"/>
                              <w:numPr>
                                <w:ilvl w:val="0"/>
                                <w:numId w:val="7"/>
                              </w:numPr>
                              <w:jc w:val="both"/>
                              <w:rPr>
                                <w:color w:val="244061" w:themeColor="accent1" w:themeShade="80"/>
                                <w:sz w:val="20"/>
                                <w:szCs w:val="20"/>
                              </w:rPr>
                            </w:pPr>
                            <w:r>
                              <w:rPr>
                                <w:color w:val="244061" w:themeColor="accent1" w:themeShade="80"/>
                                <w:sz w:val="20"/>
                                <w:szCs w:val="20"/>
                              </w:rPr>
                              <w:t>Undertaking normal administrative and library-based operations – book covering, shelving, loaning, class visitations, etc.</w:t>
                            </w:r>
                          </w:p>
                          <w:p w14:paraId="7703944F" w14:textId="4344C9EE" w:rsidR="00105FE2" w:rsidRDefault="00105FE2" w:rsidP="00105FE2">
                            <w:pPr>
                              <w:jc w:val="both"/>
                              <w:rPr>
                                <w:color w:val="244061" w:themeColor="accent1" w:themeShade="80"/>
                                <w:sz w:val="20"/>
                                <w:szCs w:val="20"/>
                              </w:rPr>
                            </w:pPr>
                          </w:p>
                          <w:p w14:paraId="410395D0" w14:textId="7501392D" w:rsidR="00105FE2" w:rsidRPr="00105FE2" w:rsidRDefault="00105FE2" w:rsidP="00872A3C">
                            <w:pPr>
                              <w:jc w:val="both"/>
                              <w:rPr>
                                <w:color w:val="244061" w:themeColor="accent1" w:themeShade="80"/>
                                <w:sz w:val="20"/>
                                <w:szCs w:val="20"/>
                              </w:rPr>
                            </w:pPr>
                            <w:r>
                              <w:rPr>
                                <w:color w:val="244061" w:themeColor="accent1" w:themeShade="80"/>
                                <w:sz w:val="20"/>
                                <w:szCs w:val="20"/>
                              </w:rPr>
                              <w:t xml:space="preserve">Candidates must hold a </w:t>
                            </w:r>
                            <w:r w:rsidRPr="00105FE2">
                              <w:rPr>
                                <w:color w:val="244061" w:themeColor="accent1" w:themeShade="80"/>
                                <w:sz w:val="20"/>
                                <w:szCs w:val="20"/>
                              </w:rPr>
                              <w:t xml:space="preserve">Diploma of Library and Information services or </w:t>
                            </w:r>
                            <w:r w:rsidR="00691D51">
                              <w:rPr>
                                <w:color w:val="244061" w:themeColor="accent1" w:themeShade="80"/>
                                <w:sz w:val="20"/>
                                <w:szCs w:val="20"/>
                              </w:rPr>
                              <w:t>be able to provide evidence of commencement in</w:t>
                            </w:r>
                            <w:r w:rsidRPr="00105FE2">
                              <w:rPr>
                                <w:color w:val="244061" w:themeColor="accent1" w:themeShade="80"/>
                                <w:sz w:val="20"/>
                                <w:szCs w:val="20"/>
                              </w:rPr>
                              <w:t xml:space="preserve"> </w:t>
                            </w:r>
                            <w:r>
                              <w:rPr>
                                <w:color w:val="244061" w:themeColor="accent1" w:themeShade="80"/>
                                <w:sz w:val="20"/>
                                <w:szCs w:val="20"/>
                              </w:rPr>
                              <w:t xml:space="preserve">formal study for this qualification.  </w:t>
                            </w:r>
                          </w:p>
                          <w:p w14:paraId="1384FE1E" w14:textId="680D0163" w:rsidR="00807827" w:rsidRDefault="00807827" w:rsidP="00872A3C">
                            <w:pPr>
                              <w:jc w:val="both"/>
                              <w:rPr>
                                <w:color w:val="244061" w:themeColor="accent1" w:themeShade="80"/>
                                <w:sz w:val="20"/>
                                <w:szCs w:val="20"/>
                              </w:rPr>
                            </w:pPr>
                          </w:p>
                          <w:p w14:paraId="6B112B5E" w14:textId="2D09AE9C" w:rsidR="00807827" w:rsidRPr="00807827" w:rsidRDefault="00807827" w:rsidP="00872A3C">
                            <w:pPr>
                              <w:jc w:val="both"/>
                              <w:rPr>
                                <w:color w:val="244061" w:themeColor="accent1" w:themeShade="80"/>
                                <w:sz w:val="20"/>
                                <w:szCs w:val="20"/>
                              </w:rPr>
                            </w:pPr>
                            <w:r w:rsidRPr="00807827">
                              <w:rPr>
                                <w:color w:val="244061" w:themeColor="accent1" w:themeShade="80"/>
                                <w:sz w:val="20"/>
                                <w:szCs w:val="20"/>
                              </w:rPr>
                              <w:t>All staff at The Southport School should be supportive of the stated values and Christian Ethos of the School</w:t>
                            </w:r>
                            <w:r w:rsidR="006317E7">
                              <w:rPr>
                                <w:color w:val="244061" w:themeColor="accent1" w:themeShade="80"/>
                                <w:sz w:val="20"/>
                                <w:szCs w:val="20"/>
                              </w:rPr>
                              <w:t>, the Code of Conduct</w:t>
                            </w:r>
                            <w:r w:rsidRPr="00807827">
                              <w:rPr>
                                <w:color w:val="244061" w:themeColor="accent1" w:themeShade="80"/>
                                <w:sz w:val="20"/>
                                <w:szCs w:val="20"/>
                              </w:rPr>
                              <w:t xml:space="preserve"> and </w:t>
                            </w:r>
                            <w:r w:rsidR="00691D51">
                              <w:rPr>
                                <w:color w:val="244061" w:themeColor="accent1" w:themeShade="80"/>
                                <w:sz w:val="20"/>
                                <w:szCs w:val="20"/>
                              </w:rPr>
                              <w:t xml:space="preserve">must </w:t>
                            </w:r>
                            <w:r w:rsidRPr="00807827">
                              <w:rPr>
                                <w:color w:val="244061" w:themeColor="accent1" w:themeShade="80"/>
                                <w:sz w:val="20"/>
                                <w:szCs w:val="20"/>
                              </w:rPr>
                              <w:t xml:space="preserve">hold a current Blue Card </w:t>
                            </w:r>
                            <w:r w:rsidR="00EC47C2">
                              <w:rPr>
                                <w:color w:val="244061" w:themeColor="accent1" w:themeShade="80"/>
                                <w:sz w:val="20"/>
                                <w:szCs w:val="20"/>
                              </w:rPr>
                              <w:t xml:space="preserve">or be eligible to apply for one.  Candidates will be required to </w:t>
                            </w:r>
                            <w:r w:rsidR="009348A1">
                              <w:rPr>
                                <w:color w:val="244061" w:themeColor="accent1" w:themeShade="80"/>
                                <w:sz w:val="20"/>
                                <w:szCs w:val="20"/>
                              </w:rPr>
                              <w:t>submit their details for</w:t>
                            </w:r>
                            <w:r w:rsidR="00EC47C2">
                              <w:rPr>
                                <w:color w:val="244061" w:themeColor="accent1" w:themeShade="80"/>
                                <w:sz w:val="20"/>
                                <w:szCs w:val="20"/>
                              </w:rPr>
                              <w:t xml:space="preserve"> a national register check conducted by the Anglican Schools Professional Standards office</w:t>
                            </w:r>
                            <w:r w:rsidR="006317E7">
                              <w:rPr>
                                <w:color w:val="244061" w:themeColor="accent1" w:themeShade="80"/>
                                <w:sz w:val="20"/>
                                <w:szCs w:val="20"/>
                              </w:rPr>
                              <w:t xml:space="preserve"> and must hold a Federal Police check certificate.</w:t>
                            </w:r>
                          </w:p>
                          <w:p w14:paraId="0CB998BB" w14:textId="77777777" w:rsidR="00807827" w:rsidRPr="00807827" w:rsidRDefault="00807827" w:rsidP="00872A3C">
                            <w:pPr>
                              <w:jc w:val="both"/>
                              <w:rPr>
                                <w:color w:val="244061" w:themeColor="accent1" w:themeShade="80"/>
                                <w:sz w:val="16"/>
                                <w:szCs w:val="16"/>
                              </w:rPr>
                            </w:pPr>
                          </w:p>
                          <w:p w14:paraId="472500D8" w14:textId="18F60D8F" w:rsidR="00807827" w:rsidRDefault="009348A1" w:rsidP="00872A3C">
                            <w:pPr>
                              <w:rPr>
                                <w:color w:val="244061" w:themeColor="accent1" w:themeShade="80"/>
                                <w:sz w:val="20"/>
                                <w:szCs w:val="20"/>
                              </w:rPr>
                            </w:pPr>
                            <w:r>
                              <w:rPr>
                                <w:color w:val="244061" w:themeColor="accent1" w:themeShade="80"/>
                                <w:sz w:val="20"/>
                                <w:szCs w:val="20"/>
                              </w:rPr>
                              <w:t xml:space="preserve">Only applications submitted online will be considered and </w:t>
                            </w:r>
                            <w:r w:rsidR="00807827" w:rsidRPr="00807827">
                              <w:rPr>
                                <w:color w:val="244061" w:themeColor="accent1" w:themeShade="80"/>
                                <w:sz w:val="20"/>
                                <w:szCs w:val="20"/>
                              </w:rPr>
                              <w:t xml:space="preserve">close </w:t>
                            </w:r>
                            <w:r w:rsidR="007B126B">
                              <w:rPr>
                                <w:color w:val="244061" w:themeColor="accent1" w:themeShade="80"/>
                                <w:sz w:val="20"/>
                                <w:szCs w:val="20"/>
                              </w:rPr>
                              <w:t xml:space="preserve">on </w:t>
                            </w:r>
                            <w:r w:rsidR="001E5F8A">
                              <w:rPr>
                                <w:b/>
                                <w:iCs/>
                                <w:color w:val="244061" w:themeColor="accent1" w:themeShade="80"/>
                                <w:sz w:val="20"/>
                                <w:szCs w:val="20"/>
                                <w:u w:val="single"/>
                              </w:rPr>
                              <w:t>Friday 13 October 2023</w:t>
                            </w:r>
                            <w:r w:rsidR="00691D51">
                              <w:rPr>
                                <w:b/>
                                <w:iCs/>
                                <w:color w:val="244061" w:themeColor="accent1" w:themeShade="80"/>
                                <w:sz w:val="20"/>
                                <w:szCs w:val="20"/>
                                <w:u w:val="single"/>
                              </w:rPr>
                              <w:t xml:space="preserve"> 4.00pm</w:t>
                            </w:r>
                            <w:r w:rsidR="00691D51" w:rsidRPr="00691D51">
                              <w:rPr>
                                <w:b/>
                                <w:iCs/>
                                <w:color w:val="244061" w:themeColor="accent1" w:themeShade="80"/>
                                <w:sz w:val="20"/>
                                <w:szCs w:val="20"/>
                                <w:u w:val="single"/>
                              </w:rPr>
                              <w:t>.</w:t>
                            </w:r>
                            <w:r w:rsidR="00691D51">
                              <w:rPr>
                                <w:b/>
                                <w:i/>
                                <w:color w:val="244061" w:themeColor="accent1" w:themeShade="80"/>
                                <w:sz w:val="20"/>
                                <w:szCs w:val="20"/>
                                <w:u w:val="single"/>
                              </w:rPr>
                              <w:t xml:space="preserve"> </w:t>
                            </w:r>
                            <w:r w:rsidR="006317E7">
                              <w:rPr>
                                <w:color w:val="244061" w:themeColor="accent1" w:themeShade="80"/>
                                <w:sz w:val="20"/>
                                <w:szCs w:val="20"/>
                              </w:rPr>
                              <w:t>Only applications submitted online will be considered and a</w:t>
                            </w:r>
                            <w:r>
                              <w:rPr>
                                <w:color w:val="244061" w:themeColor="accent1" w:themeShade="80"/>
                                <w:sz w:val="20"/>
                                <w:szCs w:val="20"/>
                              </w:rPr>
                              <w:t>pplications should be submitted to:</w:t>
                            </w:r>
                          </w:p>
                          <w:p w14:paraId="34658F64" w14:textId="373ABBAE" w:rsidR="009348A1" w:rsidRDefault="009348A1" w:rsidP="00872A3C">
                            <w:pPr>
                              <w:rPr>
                                <w:color w:val="244061" w:themeColor="accent1" w:themeShade="80"/>
                                <w:sz w:val="20"/>
                                <w:szCs w:val="20"/>
                              </w:rPr>
                            </w:pPr>
                          </w:p>
                          <w:p w14:paraId="62429545" w14:textId="19FAF574" w:rsidR="009348A1" w:rsidRDefault="00D65B56" w:rsidP="00872A3C">
                            <w:pPr>
                              <w:rPr>
                                <w:color w:val="244061" w:themeColor="accent1" w:themeShade="80"/>
                                <w:sz w:val="20"/>
                                <w:szCs w:val="20"/>
                              </w:rPr>
                            </w:pPr>
                            <w:r>
                              <w:rPr>
                                <w:color w:val="244061" w:themeColor="accent1" w:themeShade="80"/>
                                <w:sz w:val="20"/>
                                <w:szCs w:val="20"/>
                              </w:rPr>
                              <w:t xml:space="preserve">People and Culture </w:t>
                            </w:r>
                            <w:r w:rsidR="007B126B">
                              <w:rPr>
                                <w:color w:val="244061" w:themeColor="accent1" w:themeShade="80"/>
                                <w:sz w:val="20"/>
                                <w:szCs w:val="20"/>
                              </w:rPr>
                              <w:t>Manager</w:t>
                            </w:r>
                          </w:p>
                          <w:p w14:paraId="4A9F81AC" w14:textId="5CE6022F" w:rsidR="007B126B" w:rsidRDefault="007B126B" w:rsidP="00872A3C">
                            <w:pPr>
                              <w:rPr>
                                <w:color w:val="244061" w:themeColor="accent1" w:themeShade="80"/>
                                <w:sz w:val="20"/>
                                <w:szCs w:val="20"/>
                              </w:rPr>
                            </w:pPr>
                            <w:r>
                              <w:rPr>
                                <w:color w:val="244061" w:themeColor="accent1" w:themeShade="80"/>
                                <w:sz w:val="20"/>
                                <w:szCs w:val="20"/>
                              </w:rPr>
                              <w:t>The Southport School</w:t>
                            </w:r>
                          </w:p>
                          <w:p w14:paraId="7EEE9A6A" w14:textId="662892A4" w:rsidR="007B126B" w:rsidRDefault="007B126B" w:rsidP="00872A3C">
                            <w:pPr>
                              <w:rPr>
                                <w:color w:val="244061" w:themeColor="accent1" w:themeShade="80"/>
                                <w:sz w:val="20"/>
                                <w:szCs w:val="20"/>
                              </w:rPr>
                            </w:pPr>
                            <w:r>
                              <w:rPr>
                                <w:color w:val="244061" w:themeColor="accent1" w:themeShade="80"/>
                                <w:sz w:val="20"/>
                                <w:szCs w:val="20"/>
                              </w:rPr>
                              <w:t>2 Winchester Street</w:t>
                            </w:r>
                          </w:p>
                          <w:p w14:paraId="3D8E85BB" w14:textId="57F9E807" w:rsidR="007B126B" w:rsidRPr="00807827" w:rsidRDefault="007B126B" w:rsidP="00872A3C">
                            <w:pPr>
                              <w:rPr>
                                <w:color w:val="244061" w:themeColor="accent1" w:themeShade="80"/>
                                <w:sz w:val="20"/>
                                <w:szCs w:val="20"/>
                              </w:rPr>
                            </w:pPr>
                            <w:r>
                              <w:rPr>
                                <w:color w:val="244061" w:themeColor="accent1" w:themeShade="80"/>
                                <w:sz w:val="20"/>
                                <w:szCs w:val="20"/>
                              </w:rPr>
                              <w:t>Southport, QLD 4215</w:t>
                            </w:r>
                          </w:p>
                          <w:p w14:paraId="719E402C" w14:textId="77777777" w:rsidR="00807827" w:rsidRPr="00807827" w:rsidRDefault="00807827" w:rsidP="00807827">
                            <w:pPr>
                              <w:rPr>
                                <w:color w:val="244061" w:themeColor="accent1" w:themeShade="80"/>
                                <w:sz w:val="20"/>
                                <w:szCs w:val="20"/>
                              </w:rPr>
                            </w:pPr>
                          </w:p>
                          <w:p w14:paraId="2373847F" w14:textId="77777777" w:rsidR="00807827" w:rsidRPr="00807827" w:rsidRDefault="00807827" w:rsidP="00807827">
                            <w:pPr>
                              <w:spacing w:line="200" w:lineRule="exact"/>
                              <w:jc w:val="both"/>
                              <w:rPr>
                                <w:color w:val="244061" w:themeColor="accent1" w:themeShade="80"/>
                                <w:sz w:val="20"/>
                                <w:szCs w:val="20"/>
                              </w:rPr>
                            </w:pPr>
                          </w:p>
                          <w:p w14:paraId="481FDB85" w14:textId="77777777" w:rsidR="00807827" w:rsidRPr="00807827" w:rsidRDefault="00807827" w:rsidP="00807827">
                            <w:pPr>
                              <w:jc w:val="center"/>
                              <w:rPr>
                                <w:b/>
                                <w:i/>
                                <w:color w:val="244061" w:themeColor="accent1" w:themeShade="80"/>
                              </w:rPr>
                            </w:pPr>
                            <w:r w:rsidRPr="00807827">
                              <w:rPr>
                                <w:b/>
                                <w:i/>
                                <w:color w:val="244061" w:themeColor="accent1" w:themeShade="80"/>
                              </w:rPr>
                              <w:t>TSS is an equal employment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14FBB" id="_x0000_t202" coordsize="21600,21600" o:spt="202" path="m,l,21600r21600,l21600,xe">
                <v:stroke joinstyle="miter"/>
                <v:path gradientshapeok="t" o:connecttype="rect"/>
              </v:shapetype>
              <v:shape id="Text Box 2" o:spid="_x0000_s1026" type="#_x0000_t202" style="position:absolute;margin-left:-21.75pt;margin-top:16.2pt;width:493.5pt;height:68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" filled="f" strokecolor="#9e0e21" strokeweight="4.5pt">
                <v:stroke linestyle="thinThick"/>
                <v:textbox>
                  <w:txbxContent>
                    <w:p w14:paraId="48CEDD96" w14:textId="77777777" w:rsidR="00A667A3" w:rsidRDefault="00A667A3" w:rsidP="006B062B">
                      <w:pPr>
                        <w:jc w:val="center"/>
                        <w:rPr>
                          <w:sz w:val="20"/>
                          <w:szCs w:val="20"/>
                        </w:rPr>
                      </w:pPr>
                      <w:r>
                        <w:rPr>
                          <w:noProof/>
                          <w:sz w:val="20"/>
                          <w:szCs w:val="20"/>
                          <w:lang w:val="en-AU" w:eastAsia="en-AU"/>
                        </w:rPr>
                        <w:drawing>
                          <wp:inline distT="0" distB="0" distL="0" distR="0" wp14:anchorId="5CE4F967" wp14:editId="5740BE55">
                            <wp:extent cx="2216150" cy="85294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S Logo.jpg"/>
                                    <pic:cNvPicPr/>
                                  </pic:nvPicPr>
                                  <pic:blipFill>
                                    <a:blip r:embed="rId6">
                                      <a:extLst>
                                        <a:ext uri="{28A0092B-C50C-407E-A947-70E740481C1C}">
                                          <a14:useLocalDpi xmlns:a14="http://schemas.microsoft.com/office/drawing/2010/main" val="0"/>
                                        </a:ext>
                                      </a:extLst>
                                    </a:blip>
                                    <a:stretch>
                                      <a:fillRect/>
                                    </a:stretch>
                                  </pic:blipFill>
                                  <pic:spPr>
                                    <a:xfrm>
                                      <a:off x="0" y="0"/>
                                      <a:ext cx="2216150" cy="852945"/>
                                    </a:xfrm>
                                    <a:prstGeom prst="rect">
                                      <a:avLst/>
                                    </a:prstGeom>
                                  </pic:spPr>
                                </pic:pic>
                              </a:graphicData>
                            </a:graphic>
                          </wp:inline>
                        </w:drawing>
                      </w:r>
                    </w:p>
                    <w:p w14:paraId="4317A6EC" w14:textId="77777777" w:rsidR="00A667A3" w:rsidRPr="00660D6F" w:rsidRDefault="00A667A3" w:rsidP="006B062B">
                      <w:pPr>
                        <w:jc w:val="center"/>
                        <w:rPr>
                          <w:color w:val="244061" w:themeColor="accent1" w:themeShade="80"/>
                          <w:sz w:val="20"/>
                          <w:szCs w:val="20"/>
                        </w:rPr>
                      </w:pPr>
                    </w:p>
                    <w:p w14:paraId="156C4E95" w14:textId="480D8359" w:rsidR="000465E0" w:rsidRDefault="00FD39CC" w:rsidP="00FD39CC">
                      <w:pPr>
                        <w:spacing w:line="200" w:lineRule="atLeast"/>
                        <w:jc w:val="center"/>
                        <w:rPr>
                          <w:b/>
                          <w:color w:val="244061" w:themeColor="accent1" w:themeShade="80"/>
                          <w:sz w:val="28"/>
                          <w:szCs w:val="28"/>
                        </w:rPr>
                      </w:pPr>
                      <w:r>
                        <w:rPr>
                          <w:b/>
                          <w:color w:val="244061" w:themeColor="accent1" w:themeShade="80"/>
                          <w:sz w:val="28"/>
                          <w:szCs w:val="28"/>
                        </w:rPr>
                        <w:t>Library Technician – Preparatory School</w:t>
                      </w:r>
                    </w:p>
                    <w:p w14:paraId="4974D927" w14:textId="02D205E8" w:rsidR="00FD39CC" w:rsidRDefault="00FD39CC" w:rsidP="00FD39CC">
                      <w:pPr>
                        <w:spacing w:line="200" w:lineRule="atLeast"/>
                        <w:jc w:val="center"/>
                        <w:rPr>
                          <w:b/>
                          <w:color w:val="244061" w:themeColor="accent1" w:themeShade="80"/>
                          <w:sz w:val="28"/>
                          <w:szCs w:val="28"/>
                        </w:rPr>
                      </w:pPr>
                    </w:p>
                    <w:p w14:paraId="4E394622" w14:textId="7065DAC4" w:rsidR="00FD39CC" w:rsidRDefault="00FD39CC" w:rsidP="00FD39CC">
                      <w:pPr>
                        <w:spacing w:line="200" w:lineRule="atLeast"/>
                        <w:jc w:val="center"/>
                        <w:rPr>
                          <w:b/>
                          <w:i/>
                          <w:color w:val="244061" w:themeColor="accent1" w:themeShade="80"/>
                          <w:sz w:val="20"/>
                          <w:szCs w:val="20"/>
                        </w:rPr>
                      </w:pPr>
                      <w:r>
                        <w:rPr>
                          <w:b/>
                          <w:color w:val="244061" w:themeColor="accent1" w:themeShade="80"/>
                          <w:sz w:val="28"/>
                          <w:szCs w:val="28"/>
                        </w:rPr>
                        <w:t>Full time, term time + 3 weeks</w:t>
                      </w:r>
                    </w:p>
                    <w:p w14:paraId="770F70B5" w14:textId="77777777" w:rsidR="000465E0" w:rsidRPr="00807827" w:rsidRDefault="000465E0" w:rsidP="00807827">
                      <w:pPr>
                        <w:spacing w:line="200" w:lineRule="atLeast"/>
                        <w:jc w:val="center"/>
                        <w:rPr>
                          <w:b/>
                          <w:i/>
                          <w:color w:val="244061" w:themeColor="accent1" w:themeShade="80"/>
                          <w:sz w:val="20"/>
                          <w:szCs w:val="20"/>
                        </w:rPr>
                      </w:pPr>
                    </w:p>
                    <w:p w14:paraId="0BA21519" w14:textId="648C837C" w:rsidR="00FD39CC" w:rsidRPr="00FD39CC" w:rsidRDefault="00FD39CC" w:rsidP="00FD39CC">
                      <w:pPr>
                        <w:rPr>
                          <w:color w:val="244061" w:themeColor="accent1" w:themeShade="80"/>
                          <w:sz w:val="20"/>
                          <w:szCs w:val="20"/>
                        </w:rPr>
                      </w:pPr>
                      <w:r>
                        <w:rPr>
                          <w:color w:val="244061" w:themeColor="accent1" w:themeShade="80"/>
                          <w:sz w:val="20"/>
                          <w:szCs w:val="20"/>
                        </w:rPr>
                        <w:t>The Preparatory School of The Southport School</w:t>
                      </w:r>
                      <w:r w:rsidRPr="00FD39CC">
                        <w:rPr>
                          <w:color w:val="244061" w:themeColor="accent1" w:themeShade="80"/>
                          <w:sz w:val="20"/>
                          <w:szCs w:val="20"/>
                        </w:rPr>
                        <w:t xml:space="preserve"> provides an outstanding education for boys. The Preparatory (Prep) School is very proud of its dedicated </w:t>
                      </w:r>
                      <w:r>
                        <w:rPr>
                          <w:color w:val="244061" w:themeColor="accent1" w:themeShade="80"/>
                          <w:sz w:val="20"/>
                          <w:szCs w:val="20"/>
                        </w:rPr>
                        <w:t>staff, both teaching and non-teaching</w:t>
                      </w:r>
                      <w:r w:rsidRPr="00FD39CC">
                        <w:rPr>
                          <w:color w:val="244061" w:themeColor="accent1" w:themeShade="80"/>
                          <w:sz w:val="20"/>
                          <w:szCs w:val="20"/>
                        </w:rPr>
                        <w:t xml:space="preserve"> who understand the special ways in which boys learn and who carefully nurture authentic relationships based upon mutual respect and genuine care.  These relationships are the key to the Preparatory School’s success as boys</w:t>
                      </w:r>
                      <w:r>
                        <w:rPr>
                          <w:color w:val="244061" w:themeColor="accent1" w:themeShade="80"/>
                          <w:sz w:val="20"/>
                          <w:szCs w:val="20"/>
                        </w:rPr>
                        <w:t xml:space="preserve">, teachers and our support teams </w:t>
                      </w:r>
                      <w:r w:rsidRPr="00FD39CC">
                        <w:rPr>
                          <w:color w:val="244061" w:themeColor="accent1" w:themeShade="80"/>
                          <w:sz w:val="20"/>
                          <w:szCs w:val="20"/>
                        </w:rPr>
                        <w:t xml:space="preserve">work together in setting and achieving </w:t>
                      </w:r>
                      <w:r>
                        <w:rPr>
                          <w:color w:val="244061" w:themeColor="accent1" w:themeShade="80"/>
                          <w:sz w:val="20"/>
                          <w:szCs w:val="20"/>
                        </w:rPr>
                        <w:t>a</w:t>
                      </w:r>
                      <w:r w:rsidRPr="00FD39CC">
                        <w:rPr>
                          <w:color w:val="244061" w:themeColor="accent1" w:themeShade="80"/>
                          <w:sz w:val="20"/>
                          <w:szCs w:val="20"/>
                        </w:rPr>
                        <w:t xml:space="preserve">cademic, </w:t>
                      </w:r>
                      <w:proofErr w:type="gramStart"/>
                      <w:r>
                        <w:rPr>
                          <w:color w:val="244061" w:themeColor="accent1" w:themeShade="80"/>
                          <w:sz w:val="20"/>
                          <w:szCs w:val="20"/>
                        </w:rPr>
                        <w:t>s</w:t>
                      </w:r>
                      <w:r w:rsidRPr="00FD39CC">
                        <w:rPr>
                          <w:color w:val="244061" w:themeColor="accent1" w:themeShade="80"/>
                          <w:sz w:val="20"/>
                          <w:szCs w:val="20"/>
                        </w:rPr>
                        <w:t>porting</w:t>
                      </w:r>
                      <w:proofErr w:type="gramEnd"/>
                      <w:r w:rsidRPr="00FD39CC">
                        <w:rPr>
                          <w:color w:val="244061" w:themeColor="accent1" w:themeShade="80"/>
                          <w:sz w:val="20"/>
                          <w:szCs w:val="20"/>
                        </w:rPr>
                        <w:t xml:space="preserve"> and </w:t>
                      </w:r>
                      <w:r>
                        <w:rPr>
                          <w:color w:val="244061" w:themeColor="accent1" w:themeShade="80"/>
                          <w:sz w:val="20"/>
                          <w:szCs w:val="20"/>
                        </w:rPr>
                        <w:t>c</w:t>
                      </w:r>
                      <w:r w:rsidRPr="00FD39CC">
                        <w:rPr>
                          <w:color w:val="244061" w:themeColor="accent1" w:themeShade="80"/>
                          <w:sz w:val="20"/>
                          <w:szCs w:val="20"/>
                        </w:rPr>
                        <w:t xml:space="preserve">ultural goals.  </w:t>
                      </w:r>
                    </w:p>
                    <w:p w14:paraId="641027C9" w14:textId="77777777" w:rsidR="00FD39CC" w:rsidRPr="00FD39CC" w:rsidRDefault="00FD39CC" w:rsidP="00FD39CC">
                      <w:pPr>
                        <w:widowControl w:val="0"/>
                        <w:autoSpaceDE w:val="0"/>
                        <w:autoSpaceDN w:val="0"/>
                        <w:spacing w:before="9"/>
                        <w:rPr>
                          <w:sz w:val="19"/>
                          <w:szCs w:val="20"/>
                          <w:lang w:val="en-AU" w:eastAsia="en-AU" w:bidi="en-AU"/>
                        </w:rPr>
                      </w:pPr>
                    </w:p>
                    <w:p w14:paraId="45B1A384" w14:textId="77777777" w:rsidR="001E5F8A" w:rsidRDefault="007B126B" w:rsidP="007B126B">
                      <w:pPr>
                        <w:jc w:val="both"/>
                        <w:rPr>
                          <w:color w:val="244061" w:themeColor="accent1" w:themeShade="80"/>
                          <w:sz w:val="20"/>
                          <w:szCs w:val="20"/>
                        </w:rPr>
                      </w:pPr>
                      <w:r w:rsidRPr="007B126B">
                        <w:rPr>
                          <w:color w:val="244061" w:themeColor="accent1" w:themeShade="80"/>
                          <w:sz w:val="20"/>
                          <w:szCs w:val="20"/>
                        </w:rPr>
                        <w:t>The</w:t>
                      </w:r>
                      <w:r w:rsidR="00FD39CC">
                        <w:rPr>
                          <w:color w:val="244061" w:themeColor="accent1" w:themeShade="80"/>
                          <w:sz w:val="20"/>
                          <w:szCs w:val="20"/>
                        </w:rPr>
                        <w:t xml:space="preserve"> Preparatory School </w:t>
                      </w:r>
                      <w:r w:rsidRPr="007B126B">
                        <w:rPr>
                          <w:color w:val="244061" w:themeColor="accent1" w:themeShade="80"/>
                          <w:sz w:val="20"/>
                          <w:szCs w:val="20"/>
                        </w:rPr>
                        <w:t>is</w:t>
                      </w:r>
                      <w:r w:rsidR="00FD39CC">
                        <w:rPr>
                          <w:color w:val="244061" w:themeColor="accent1" w:themeShade="80"/>
                          <w:sz w:val="20"/>
                          <w:szCs w:val="20"/>
                        </w:rPr>
                        <w:t xml:space="preserve"> now</w:t>
                      </w:r>
                      <w:r w:rsidRPr="007B126B">
                        <w:rPr>
                          <w:color w:val="244061" w:themeColor="accent1" w:themeShade="80"/>
                          <w:sz w:val="20"/>
                          <w:szCs w:val="20"/>
                        </w:rPr>
                        <w:t xml:space="preserve"> seeking a</w:t>
                      </w:r>
                      <w:r w:rsidR="006317E7">
                        <w:rPr>
                          <w:color w:val="244061" w:themeColor="accent1" w:themeShade="80"/>
                          <w:sz w:val="20"/>
                          <w:szCs w:val="20"/>
                        </w:rPr>
                        <w:t>n experienced and</w:t>
                      </w:r>
                      <w:r w:rsidRPr="007B126B">
                        <w:rPr>
                          <w:color w:val="244061" w:themeColor="accent1" w:themeShade="80"/>
                          <w:sz w:val="20"/>
                          <w:szCs w:val="20"/>
                        </w:rPr>
                        <w:t xml:space="preserve"> qualified</w:t>
                      </w:r>
                      <w:r w:rsidR="006317E7">
                        <w:rPr>
                          <w:color w:val="244061" w:themeColor="accent1" w:themeShade="80"/>
                          <w:sz w:val="20"/>
                          <w:szCs w:val="20"/>
                        </w:rPr>
                        <w:t xml:space="preserve"> Library T</w:t>
                      </w:r>
                      <w:r w:rsidRPr="007B126B">
                        <w:rPr>
                          <w:color w:val="244061" w:themeColor="accent1" w:themeShade="80"/>
                          <w:sz w:val="20"/>
                          <w:szCs w:val="20"/>
                        </w:rPr>
                        <w:t xml:space="preserve">echnician who can provide advanced library support and administrative services </w:t>
                      </w:r>
                      <w:r w:rsidR="00FD39CC">
                        <w:rPr>
                          <w:color w:val="244061" w:themeColor="accent1" w:themeShade="80"/>
                          <w:sz w:val="20"/>
                          <w:szCs w:val="20"/>
                        </w:rPr>
                        <w:t>in our Preparatory School Library</w:t>
                      </w:r>
                      <w:r w:rsidR="00105FE2">
                        <w:rPr>
                          <w:color w:val="244061" w:themeColor="accent1" w:themeShade="80"/>
                          <w:sz w:val="20"/>
                          <w:szCs w:val="20"/>
                        </w:rPr>
                        <w:t>.  We are searching for that special candidate who is innovative and intuitive in their practice, and who is excited by the learning opportunities that libraries offer our young people</w:t>
                      </w:r>
                      <w:r w:rsidR="00691D51">
                        <w:rPr>
                          <w:color w:val="244061" w:themeColor="accent1" w:themeShade="80"/>
                          <w:sz w:val="20"/>
                          <w:szCs w:val="20"/>
                        </w:rPr>
                        <w:t xml:space="preserve"> in a primary school setting.  </w:t>
                      </w:r>
                    </w:p>
                    <w:p w14:paraId="46B64CB2" w14:textId="77777777" w:rsidR="001E5F8A" w:rsidRDefault="001E5F8A" w:rsidP="007B126B">
                      <w:pPr>
                        <w:jc w:val="both"/>
                        <w:rPr>
                          <w:color w:val="244061" w:themeColor="accent1" w:themeShade="80"/>
                          <w:sz w:val="20"/>
                          <w:szCs w:val="20"/>
                        </w:rPr>
                      </w:pPr>
                    </w:p>
                    <w:p w14:paraId="656F2329" w14:textId="4ADACB4E" w:rsidR="007B126B" w:rsidRPr="007B126B" w:rsidRDefault="00691D51" w:rsidP="007B126B">
                      <w:pPr>
                        <w:jc w:val="both"/>
                        <w:rPr>
                          <w:color w:val="244061" w:themeColor="accent1" w:themeShade="80"/>
                          <w:sz w:val="20"/>
                          <w:szCs w:val="20"/>
                        </w:rPr>
                      </w:pPr>
                      <w:r>
                        <w:rPr>
                          <w:color w:val="244061" w:themeColor="accent1" w:themeShade="80"/>
                          <w:sz w:val="20"/>
                          <w:szCs w:val="20"/>
                        </w:rPr>
                        <w:t>This role will commence in January 202</w:t>
                      </w:r>
                      <w:r w:rsidR="001E5F8A">
                        <w:rPr>
                          <w:color w:val="244061" w:themeColor="accent1" w:themeShade="80"/>
                          <w:sz w:val="20"/>
                          <w:szCs w:val="20"/>
                        </w:rPr>
                        <w:t>4</w:t>
                      </w:r>
                      <w:r>
                        <w:rPr>
                          <w:color w:val="244061" w:themeColor="accent1" w:themeShade="80"/>
                          <w:sz w:val="20"/>
                          <w:szCs w:val="20"/>
                        </w:rPr>
                        <w:t xml:space="preserve"> and is</w:t>
                      </w:r>
                      <w:r w:rsidR="006317E7">
                        <w:rPr>
                          <w:color w:val="244061" w:themeColor="accent1" w:themeShade="80"/>
                          <w:sz w:val="20"/>
                          <w:szCs w:val="20"/>
                        </w:rPr>
                        <w:t xml:space="preserve"> a term time position</w:t>
                      </w:r>
                      <w:r w:rsidR="00FD39CC">
                        <w:rPr>
                          <w:color w:val="244061" w:themeColor="accent1" w:themeShade="80"/>
                          <w:sz w:val="20"/>
                          <w:szCs w:val="20"/>
                        </w:rPr>
                        <w:t xml:space="preserve"> + three (3) weeks</w:t>
                      </w:r>
                      <w:r>
                        <w:rPr>
                          <w:color w:val="244061" w:themeColor="accent1" w:themeShade="80"/>
                          <w:sz w:val="20"/>
                          <w:szCs w:val="20"/>
                        </w:rPr>
                        <w:t xml:space="preserve">.  The role hours </w:t>
                      </w:r>
                      <w:r w:rsidR="00FD39CC">
                        <w:rPr>
                          <w:color w:val="244061" w:themeColor="accent1" w:themeShade="80"/>
                          <w:sz w:val="20"/>
                          <w:szCs w:val="20"/>
                        </w:rPr>
                        <w:t xml:space="preserve">operate Monday to </w:t>
                      </w:r>
                      <w:r w:rsidR="00872A3C">
                        <w:rPr>
                          <w:color w:val="244061" w:themeColor="accent1" w:themeShade="80"/>
                          <w:sz w:val="20"/>
                          <w:szCs w:val="20"/>
                        </w:rPr>
                        <w:t>Thursday</w:t>
                      </w:r>
                      <w:r w:rsidR="006D3E50">
                        <w:rPr>
                          <w:color w:val="244061" w:themeColor="accent1" w:themeShade="80"/>
                          <w:sz w:val="20"/>
                          <w:szCs w:val="20"/>
                        </w:rPr>
                        <w:t xml:space="preserve"> 8.00</w:t>
                      </w:r>
                      <w:r w:rsidR="00872A3C">
                        <w:rPr>
                          <w:color w:val="244061" w:themeColor="accent1" w:themeShade="80"/>
                          <w:sz w:val="20"/>
                          <w:szCs w:val="20"/>
                        </w:rPr>
                        <w:t xml:space="preserve">am </w:t>
                      </w:r>
                      <w:r w:rsidR="006D3E50">
                        <w:rPr>
                          <w:color w:val="244061" w:themeColor="accent1" w:themeShade="80"/>
                          <w:sz w:val="20"/>
                          <w:szCs w:val="20"/>
                        </w:rPr>
                        <w:t>-</w:t>
                      </w:r>
                      <w:r w:rsidR="00872A3C">
                        <w:rPr>
                          <w:color w:val="244061" w:themeColor="accent1" w:themeShade="80"/>
                          <w:sz w:val="20"/>
                          <w:szCs w:val="20"/>
                        </w:rPr>
                        <w:t xml:space="preserve"> </w:t>
                      </w:r>
                      <w:r w:rsidR="006D3E50">
                        <w:rPr>
                          <w:color w:val="244061" w:themeColor="accent1" w:themeShade="80"/>
                          <w:sz w:val="20"/>
                          <w:szCs w:val="20"/>
                        </w:rPr>
                        <w:t>4.00</w:t>
                      </w:r>
                      <w:r w:rsidR="00872A3C">
                        <w:rPr>
                          <w:color w:val="244061" w:themeColor="accent1" w:themeShade="80"/>
                          <w:sz w:val="20"/>
                          <w:szCs w:val="20"/>
                        </w:rPr>
                        <w:t>pm and</w:t>
                      </w:r>
                      <w:r w:rsidR="006317E7">
                        <w:rPr>
                          <w:color w:val="244061" w:themeColor="accent1" w:themeShade="80"/>
                          <w:sz w:val="20"/>
                          <w:szCs w:val="20"/>
                        </w:rPr>
                        <w:t xml:space="preserve"> </w:t>
                      </w:r>
                      <w:r w:rsidR="006D3E50">
                        <w:rPr>
                          <w:color w:val="244061" w:themeColor="accent1" w:themeShade="80"/>
                          <w:sz w:val="20"/>
                          <w:szCs w:val="20"/>
                        </w:rPr>
                        <w:t>Friday 7.30</w:t>
                      </w:r>
                      <w:r w:rsidR="00872A3C">
                        <w:rPr>
                          <w:color w:val="244061" w:themeColor="accent1" w:themeShade="80"/>
                          <w:sz w:val="20"/>
                          <w:szCs w:val="20"/>
                        </w:rPr>
                        <w:t xml:space="preserve">am </w:t>
                      </w:r>
                      <w:r w:rsidR="006D3E50">
                        <w:rPr>
                          <w:color w:val="244061" w:themeColor="accent1" w:themeShade="80"/>
                          <w:sz w:val="20"/>
                          <w:szCs w:val="20"/>
                        </w:rPr>
                        <w:t>-3.30</w:t>
                      </w:r>
                      <w:r w:rsidR="00872A3C">
                        <w:rPr>
                          <w:color w:val="244061" w:themeColor="accent1" w:themeShade="80"/>
                          <w:sz w:val="20"/>
                          <w:szCs w:val="20"/>
                        </w:rPr>
                        <w:t>pm.</w:t>
                      </w:r>
                      <w:r w:rsidR="006317E7">
                        <w:rPr>
                          <w:color w:val="244061" w:themeColor="accent1" w:themeShade="80"/>
                          <w:sz w:val="20"/>
                          <w:szCs w:val="20"/>
                        </w:rPr>
                        <w:t xml:space="preserve"> </w:t>
                      </w:r>
                    </w:p>
                    <w:p w14:paraId="73A4B7FB" w14:textId="77777777" w:rsidR="007B126B" w:rsidRPr="007B126B" w:rsidRDefault="007B126B" w:rsidP="007B126B">
                      <w:pPr>
                        <w:jc w:val="both"/>
                        <w:rPr>
                          <w:color w:val="244061" w:themeColor="accent1" w:themeShade="80"/>
                          <w:sz w:val="20"/>
                          <w:szCs w:val="20"/>
                        </w:rPr>
                      </w:pPr>
                    </w:p>
                    <w:p w14:paraId="1132FB18" w14:textId="42F1FBF6" w:rsidR="007B126B" w:rsidRPr="007B126B" w:rsidRDefault="00691D51" w:rsidP="007B126B">
                      <w:pPr>
                        <w:jc w:val="both"/>
                        <w:rPr>
                          <w:color w:val="244061" w:themeColor="accent1" w:themeShade="80"/>
                          <w:sz w:val="20"/>
                          <w:szCs w:val="20"/>
                        </w:rPr>
                      </w:pPr>
                      <w:r>
                        <w:rPr>
                          <w:color w:val="244061" w:themeColor="accent1" w:themeShade="80"/>
                          <w:sz w:val="20"/>
                          <w:szCs w:val="20"/>
                        </w:rPr>
                        <w:t>Our School</w:t>
                      </w:r>
                      <w:r w:rsidR="007B126B" w:rsidRPr="007B126B">
                        <w:rPr>
                          <w:color w:val="244061" w:themeColor="accent1" w:themeShade="80"/>
                          <w:sz w:val="20"/>
                          <w:szCs w:val="20"/>
                        </w:rPr>
                        <w:t xml:space="preserve"> </w:t>
                      </w:r>
                      <w:r>
                        <w:rPr>
                          <w:color w:val="244061" w:themeColor="accent1" w:themeShade="80"/>
                          <w:sz w:val="20"/>
                          <w:szCs w:val="20"/>
                        </w:rPr>
                        <w:t>is seeking</w:t>
                      </w:r>
                      <w:r w:rsidR="007B126B" w:rsidRPr="007B126B">
                        <w:rPr>
                          <w:color w:val="244061" w:themeColor="accent1" w:themeShade="80"/>
                          <w:sz w:val="20"/>
                          <w:szCs w:val="20"/>
                        </w:rPr>
                        <w:t xml:space="preserve"> a candidate who has a blend of experiences and skills that include but are not limited to:</w:t>
                      </w:r>
                    </w:p>
                    <w:p w14:paraId="6BD77233" w14:textId="77777777" w:rsidR="007B126B" w:rsidRPr="007B126B" w:rsidRDefault="007B126B" w:rsidP="007B126B">
                      <w:pPr>
                        <w:jc w:val="both"/>
                        <w:rPr>
                          <w:color w:val="244061" w:themeColor="accent1" w:themeShade="80"/>
                          <w:sz w:val="20"/>
                          <w:szCs w:val="20"/>
                        </w:rPr>
                      </w:pPr>
                    </w:p>
                    <w:p w14:paraId="43450E5B" w14:textId="5B1BEDC9" w:rsidR="007B126B" w:rsidRPr="007B126B" w:rsidRDefault="007B126B" w:rsidP="007B126B">
                      <w:pPr>
                        <w:pStyle w:val="ListParagraph"/>
                        <w:numPr>
                          <w:ilvl w:val="0"/>
                          <w:numId w:val="7"/>
                        </w:numPr>
                        <w:jc w:val="both"/>
                        <w:rPr>
                          <w:color w:val="244061" w:themeColor="accent1" w:themeShade="80"/>
                          <w:sz w:val="20"/>
                          <w:szCs w:val="20"/>
                        </w:rPr>
                      </w:pPr>
                      <w:r w:rsidRPr="007B126B">
                        <w:rPr>
                          <w:color w:val="244061" w:themeColor="accent1" w:themeShade="80"/>
                          <w:sz w:val="20"/>
                          <w:szCs w:val="20"/>
                        </w:rPr>
                        <w:t>The ability to work independently, and with or part of, a team</w:t>
                      </w:r>
                      <w:r w:rsidR="00872A3C">
                        <w:rPr>
                          <w:color w:val="244061" w:themeColor="accent1" w:themeShade="80"/>
                          <w:sz w:val="20"/>
                          <w:szCs w:val="20"/>
                        </w:rPr>
                        <w:t>.</w:t>
                      </w:r>
                    </w:p>
                    <w:p w14:paraId="4B448E67" w14:textId="1FE5BD64" w:rsidR="007B126B" w:rsidRPr="007B126B" w:rsidRDefault="007B126B" w:rsidP="007B126B">
                      <w:pPr>
                        <w:pStyle w:val="ListParagraph"/>
                        <w:numPr>
                          <w:ilvl w:val="0"/>
                          <w:numId w:val="7"/>
                        </w:numPr>
                        <w:jc w:val="both"/>
                        <w:rPr>
                          <w:color w:val="244061" w:themeColor="accent1" w:themeShade="80"/>
                          <w:sz w:val="20"/>
                          <w:szCs w:val="20"/>
                        </w:rPr>
                      </w:pPr>
                      <w:r w:rsidRPr="007B126B">
                        <w:rPr>
                          <w:color w:val="244061" w:themeColor="accent1" w:themeShade="80"/>
                          <w:sz w:val="20"/>
                          <w:szCs w:val="20"/>
                        </w:rPr>
                        <w:t xml:space="preserve">Demonstrate strong organizational skills, </w:t>
                      </w:r>
                      <w:r>
                        <w:rPr>
                          <w:color w:val="244061" w:themeColor="accent1" w:themeShade="80"/>
                          <w:sz w:val="20"/>
                          <w:szCs w:val="20"/>
                        </w:rPr>
                        <w:t xml:space="preserve">high </w:t>
                      </w:r>
                      <w:r w:rsidRPr="007B126B">
                        <w:rPr>
                          <w:color w:val="244061" w:themeColor="accent1" w:themeShade="80"/>
                          <w:sz w:val="20"/>
                          <w:szCs w:val="20"/>
                        </w:rPr>
                        <w:t>attention to detail, and the ability to structure, plan and manage priorities effectively.</w:t>
                      </w:r>
                    </w:p>
                    <w:p w14:paraId="2017DAFD" w14:textId="4D0A73C9" w:rsidR="007B126B" w:rsidRPr="007B126B" w:rsidRDefault="007B126B" w:rsidP="007B126B">
                      <w:pPr>
                        <w:pStyle w:val="ListParagraph"/>
                        <w:numPr>
                          <w:ilvl w:val="0"/>
                          <w:numId w:val="7"/>
                        </w:numPr>
                        <w:jc w:val="both"/>
                        <w:rPr>
                          <w:color w:val="244061" w:themeColor="accent1" w:themeShade="80"/>
                          <w:sz w:val="20"/>
                          <w:szCs w:val="20"/>
                        </w:rPr>
                      </w:pPr>
                      <w:r w:rsidRPr="007B126B">
                        <w:rPr>
                          <w:color w:val="244061" w:themeColor="accent1" w:themeShade="80"/>
                          <w:sz w:val="20"/>
                          <w:szCs w:val="20"/>
                        </w:rPr>
                        <w:t>Demonstrates professional front of house service</w:t>
                      </w:r>
                      <w:r w:rsidR="00105FE2">
                        <w:rPr>
                          <w:color w:val="244061" w:themeColor="accent1" w:themeShade="80"/>
                          <w:sz w:val="20"/>
                          <w:szCs w:val="20"/>
                        </w:rPr>
                        <w:t>, presentation</w:t>
                      </w:r>
                      <w:r w:rsidRPr="007B126B">
                        <w:rPr>
                          <w:color w:val="244061" w:themeColor="accent1" w:themeShade="80"/>
                          <w:sz w:val="20"/>
                          <w:szCs w:val="20"/>
                        </w:rPr>
                        <w:t xml:space="preserve"> and communication skills and </w:t>
                      </w:r>
                      <w:r w:rsidR="00691D51">
                        <w:rPr>
                          <w:color w:val="244061" w:themeColor="accent1" w:themeShade="80"/>
                          <w:sz w:val="20"/>
                          <w:szCs w:val="20"/>
                        </w:rPr>
                        <w:t>employs strategies</w:t>
                      </w:r>
                      <w:r w:rsidRPr="007B126B">
                        <w:rPr>
                          <w:color w:val="244061" w:themeColor="accent1" w:themeShade="80"/>
                          <w:sz w:val="20"/>
                          <w:szCs w:val="20"/>
                        </w:rPr>
                        <w:t xml:space="preserve"> that support the students, parents and staff visiting the library</w:t>
                      </w:r>
                      <w:r w:rsidR="00105FE2">
                        <w:rPr>
                          <w:color w:val="244061" w:themeColor="accent1" w:themeShade="80"/>
                          <w:sz w:val="20"/>
                          <w:szCs w:val="20"/>
                        </w:rPr>
                        <w:t>.</w:t>
                      </w:r>
                    </w:p>
                    <w:p w14:paraId="4E38E005" w14:textId="53A4442C" w:rsidR="007B126B" w:rsidRDefault="00105FE2" w:rsidP="007B126B">
                      <w:pPr>
                        <w:pStyle w:val="ListParagraph"/>
                        <w:numPr>
                          <w:ilvl w:val="0"/>
                          <w:numId w:val="7"/>
                        </w:numPr>
                        <w:jc w:val="both"/>
                        <w:rPr>
                          <w:color w:val="244061" w:themeColor="accent1" w:themeShade="80"/>
                          <w:sz w:val="20"/>
                          <w:szCs w:val="20"/>
                        </w:rPr>
                      </w:pPr>
                      <w:r>
                        <w:rPr>
                          <w:color w:val="244061" w:themeColor="accent1" w:themeShade="80"/>
                          <w:sz w:val="20"/>
                          <w:szCs w:val="20"/>
                        </w:rPr>
                        <w:t xml:space="preserve">Sound operational </w:t>
                      </w:r>
                      <w:r w:rsidR="00776ACD">
                        <w:rPr>
                          <w:color w:val="244061" w:themeColor="accent1" w:themeShade="80"/>
                          <w:sz w:val="20"/>
                          <w:szCs w:val="20"/>
                        </w:rPr>
                        <w:t xml:space="preserve">knowledge of LMS Oliver version 5, </w:t>
                      </w:r>
                    </w:p>
                    <w:p w14:paraId="55FEF8EB" w14:textId="5A36DDCB" w:rsidR="00691D51" w:rsidRPr="007B126B" w:rsidRDefault="00691D51" w:rsidP="007B126B">
                      <w:pPr>
                        <w:pStyle w:val="ListParagraph"/>
                        <w:numPr>
                          <w:ilvl w:val="0"/>
                          <w:numId w:val="7"/>
                        </w:numPr>
                        <w:jc w:val="both"/>
                        <w:rPr>
                          <w:color w:val="244061" w:themeColor="accent1" w:themeShade="80"/>
                          <w:sz w:val="20"/>
                          <w:szCs w:val="20"/>
                        </w:rPr>
                      </w:pPr>
                      <w:r>
                        <w:rPr>
                          <w:color w:val="244061" w:themeColor="accent1" w:themeShade="80"/>
                          <w:sz w:val="20"/>
                          <w:szCs w:val="20"/>
                        </w:rPr>
                        <w:t>Undertaking normal administrative and library-based operations – book covering, shelving, loaning, class visitations, etc.</w:t>
                      </w:r>
                    </w:p>
                    <w:p w14:paraId="7703944F" w14:textId="4344C9EE" w:rsidR="00105FE2" w:rsidRDefault="00105FE2" w:rsidP="00105FE2">
                      <w:pPr>
                        <w:jc w:val="both"/>
                        <w:rPr>
                          <w:color w:val="244061" w:themeColor="accent1" w:themeShade="80"/>
                          <w:sz w:val="20"/>
                          <w:szCs w:val="20"/>
                        </w:rPr>
                      </w:pPr>
                    </w:p>
                    <w:p w14:paraId="410395D0" w14:textId="7501392D" w:rsidR="00105FE2" w:rsidRPr="00105FE2" w:rsidRDefault="00105FE2" w:rsidP="00872A3C">
                      <w:pPr>
                        <w:jc w:val="both"/>
                        <w:rPr>
                          <w:color w:val="244061" w:themeColor="accent1" w:themeShade="80"/>
                          <w:sz w:val="20"/>
                          <w:szCs w:val="20"/>
                        </w:rPr>
                      </w:pPr>
                      <w:r>
                        <w:rPr>
                          <w:color w:val="244061" w:themeColor="accent1" w:themeShade="80"/>
                          <w:sz w:val="20"/>
                          <w:szCs w:val="20"/>
                        </w:rPr>
                        <w:t xml:space="preserve">Candidates must hold a </w:t>
                      </w:r>
                      <w:r w:rsidRPr="00105FE2">
                        <w:rPr>
                          <w:color w:val="244061" w:themeColor="accent1" w:themeShade="80"/>
                          <w:sz w:val="20"/>
                          <w:szCs w:val="20"/>
                        </w:rPr>
                        <w:t xml:space="preserve">Diploma of Library and Information services or </w:t>
                      </w:r>
                      <w:r w:rsidR="00691D51">
                        <w:rPr>
                          <w:color w:val="244061" w:themeColor="accent1" w:themeShade="80"/>
                          <w:sz w:val="20"/>
                          <w:szCs w:val="20"/>
                        </w:rPr>
                        <w:t>be able to provide evidence of commencement in</w:t>
                      </w:r>
                      <w:r w:rsidRPr="00105FE2">
                        <w:rPr>
                          <w:color w:val="244061" w:themeColor="accent1" w:themeShade="80"/>
                          <w:sz w:val="20"/>
                          <w:szCs w:val="20"/>
                        </w:rPr>
                        <w:t xml:space="preserve"> </w:t>
                      </w:r>
                      <w:r>
                        <w:rPr>
                          <w:color w:val="244061" w:themeColor="accent1" w:themeShade="80"/>
                          <w:sz w:val="20"/>
                          <w:szCs w:val="20"/>
                        </w:rPr>
                        <w:t xml:space="preserve">formal study for this qualification.  </w:t>
                      </w:r>
                    </w:p>
                    <w:p w14:paraId="1384FE1E" w14:textId="680D0163" w:rsidR="00807827" w:rsidRDefault="00807827" w:rsidP="00872A3C">
                      <w:pPr>
                        <w:jc w:val="both"/>
                        <w:rPr>
                          <w:color w:val="244061" w:themeColor="accent1" w:themeShade="80"/>
                          <w:sz w:val="20"/>
                          <w:szCs w:val="20"/>
                        </w:rPr>
                      </w:pPr>
                    </w:p>
                    <w:p w14:paraId="6B112B5E" w14:textId="2D09AE9C" w:rsidR="00807827" w:rsidRPr="00807827" w:rsidRDefault="00807827" w:rsidP="00872A3C">
                      <w:pPr>
                        <w:jc w:val="both"/>
                        <w:rPr>
                          <w:color w:val="244061" w:themeColor="accent1" w:themeShade="80"/>
                          <w:sz w:val="20"/>
                          <w:szCs w:val="20"/>
                        </w:rPr>
                      </w:pPr>
                      <w:r w:rsidRPr="00807827">
                        <w:rPr>
                          <w:color w:val="244061" w:themeColor="accent1" w:themeShade="80"/>
                          <w:sz w:val="20"/>
                          <w:szCs w:val="20"/>
                        </w:rPr>
                        <w:t>All staff at The Southport School should be supportive of the stated values and Christian Ethos of the School</w:t>
                      </w:r>
                      <w:r w:rsidR="006317E7">
                        <w:rPr>
                          <w:color w:val="244061" w:themeColor="accent1" w:themeShade="80"/>
                          <w:sz w:val="20"/>
                          <w:szCs w:val="20"/>
                        </w:rPr>
                        <w:t>, the Code of Conduct</w:t>
                      </w:r>
                      <w:r w:rsidRPr="00807827">
                        <w:rPr>
                          <w:color w:val="244061" w:themeColor="accent1" w:themeShade="80"/>
                          <w:sz w:val="20"/>
                          <w:szCs w:val="20"/>
                        </w:rPr>
                        <w:t xml:space="preserve"> and </w:t>
                      </w:r>
                      <w:r w:rsidR="00691D51">
                        <w:rPr>
                          <w:color w:val="244061" w:themeColor="accent1" w:themeShade="80"/>
                          <w:sz w:val="20"/>
                          <w:szCs w:val="20"/>
                        </w:rPr>
                        <w:t xml:space="preserve">must </w:t>
                      </w:r>
                      <w:r w:rsidRPr="00807827">
                        <w:rPr>
                          <w:color w:val="244061" w:themeColor="accent1" w:themeShade="80"/>
                          <w:sz w:val="20"/>
                          <w:szCs w:val="20"/>
                        </w:rPr>
                        <w:t xml:space="preserve">hold a current Blue Card </w:t>
                      </w:r>
                      <w:r w:rsidR="00EC47C2">
                        <w:rPr>
                          <w:color w:val="244061" w:themeColor="accent1" w:themeShade="80"/>
                          <w:sz w:val="20"/>
                          <w:szCs w:val="20"/>
                        </w:rPr>
                        <w:t xml:space="preserve">or be eligible to apply for one.  Candidates will be required to </w:t>
                      </w:r>
                      <w:r w:rsidR="009348A1">
                        <w:rPr>
                          <w:color w:val="244061" w:themeColor="accent1" w:themeShade="80"/>
                          <w:sz w:val="20"/>
                          <w:szCs w:val="20"/>
                        </w:rPr>
                        <w:t>submit their details for</w:t>
                      </w:r>
                      <w:r w:rsidR="00EC47C2">
                        <w:rPr>
                          <w:color w:val="244061" w:themeColor="accent1" w:themeShade="80"/>
                          <w:sz w:val="20"/>
                          <w:szCs w:val="20"/>
                        </w:rPr>
                        <w:t xml:space="preserve"> a national register check conducted by the Anglican Schools Professional Standards office</w:t>
                      </w:r>
                      <w:r w:rsidR="006317E7">
                        <w:rPr>
                          <w:color w:val="244061" w:themeColor="accent1" w:themeShade="80"/>
                          <w:sz w:val="20"/>
                          <w:szCs w:val="20"/>
                        </w:rPr>
                        <w:t xml:space="preserve"> and must hold a Federal Police check certificate.</w:t>
                      </w:r>
                    </w:p>
                    <w:p w14:paraId="0CB998BB" w14:textId="77777777" w:rsidR="00807827" w:rsidRPr="00807827" w:rsidRDefault="00807827" w:rsidP="00872A3C">
                      <w:pPr>
                        <w:jc w:val="both"/>
                        <w:rPr>
                          <w:color w:val="244061" w:themeColor="accent1" w:themeShade="80"/>
                          <w:sz w:val="16"/>
                          <w:szCs w:val="16"/>
                        </w:rPr>
                      </w:pPr>
                    </w:p>
                    <w:p w14:paraId="472500D8" w14:textId="18F60D8F" w:rsidR="00807827" w:rsidRDefault="009348A1" w:rsidP="00872A3C">
                      <w:pPr>
                        <w:rPr>
                          <w:color w:val="244061" w:themeColor="accent1" w:themeShade="80"/>
                          <w:sz w:val="20"/>
                          <w:szCs w:val="20"/>
                        </w:rPr>
                      </w:pPr>
                      <w:r>
                        <w:rPr>
                          <w:color w:val="244061" w:themeColor="accent1" w:themeShade="80"/>
                          <w:sz w:val="20"/>
                          <w:szCs w:val="20"/>
                        </w:rPr>
                        <w:t xml:space="preserve">Only applications submitted online will be considered and </w:t>
                      </w:r>
                      <w:r w:rsidR="00807827" w:rsidRPr="00807827">
                        <w:rPr>
                          <w:color w:val="244061" w:themeColor="accent1" w:themeShade="80"/>
                          <w:sz w:val="20"/>
                          <w:szCs w:val="20"/>
                        </w:rPr>
                        <w:t xml:space="preserve">close </w:t>
                      </w:r>
                      <w:r w:rsidR="007B126B">
                        <w:rPr>
                          <w:color w:val="244061" w:themeColor="accent1" w:themeShade="80"/>
                          <w:sz w:val="20"/>
                          <w:szCs w:val="20"/>
                        </w:rPr>
                        <w:t xml:space="preserve">on </w:t>
                      </w:r>
                      <w:r w:rsidR="001E5F8A">
                        <w:rPr>
                          <w:b/>
                          <w:iCs/>
                          <w:color w:val="244061" w:themeColor="accent1" w:themeShade="80"/>
                          <w:sz w:val="20"/>
                          <w:szCs w:val="20"/>
                          <w:u w:val="single"/>
                        </w:rPr>
                        <w:t>Friday 13 October 2023</w:t>
                      </w:r>
                      <w:r w:rsidR="00691D51">
                        <w:rPr>
                          <w:b/>
                          <w:iCs/>
                          <w:color w:val="244061" w:themeColor="accent1" w:themeShade="80"/>
                          <w:sz w:val="20"/>
                          <w:szCs w:val="20"/>
                          <w:u w:val="single"/>
                        </w:rPr>
                        <w:t xml:space="preserve"> 4.00pm</w:t>
                      </w:r>
                      <w:r w:rsidR="00691D51" w:rsidRPr="00691D51">
                        <w:rPr>
                          <w:b/>
                          <w:iCs/>
                          <w:color w:val="244061" w:themeColor="accent1" w:themeShade="80"/>
                          <w:sz w:val="20"/>
                          <w:szCs w:val="20"/>
                          <w:u w:val="single"/>
                        </w:rPr>
                        <w:t>.</w:t>
                      </w:r>
                      <w:r w:rsidR="00691D51">
                        <w:rPr>
                          <w:b/>
                          <w:i/>
                          <w:color w:val="244061" w:themeColor="accent1" w:themeShade="80"/>
                          <w:sz w:val="20"/>
                          <w:szCs w:val="20"/>
                          <w:u w:val="single"/>
                        </w:rPr>
                        <w:t xml:space="preserve"> </w:t>
                      </w:r>
                      <w:r w:rsidR="006317E7">
                        <w:rPr>
                          <w:color w:val="244061" w:themeColor="accent1" w:themeShade="80"/>
                          <w:sz w:val="20"/>
                          <w:szCs w:val="20"/>
                        </w:rPr>
                        <w:t>Only applications submitted online will be considered and a</w:t>
                      </w:r>
                      <w:r>
                        <w:rPr>
                          <w:color w:val="244061" w:themeColor="accent1" w:themeShade="80"/>
                          <w:sz w:val="20"/>
                          <w:szCs w:val="20"/>
                        </w:rPr>
                        <w:t>pplications should be submitted to:</w:t>
                      </w:r>
                    </w:p>
                    <w:p w14:paraId="34658F64" w14:textId="373ABBAE" w:rsidR="009348A1" w:rsidRDefault="009348A1" w:rsidP="00872A3C">
                      <w:pPr>
                        <w:rPr>
                          <w:color w:val="244061" w:themeColor="accent1" w:themeShade="80"/>
                          <w:sz w:val="20"/>
                          <w:szCs w:val="20"/>
                        </w:rPr>
                      </w:pPr>
                    </w:p>
                    <w:p w14:paraId="62429545" w14:textId="19FAF574" w:rsidR="009348A1" w:rsidRDefault="00D65B56" w:rsidP="00872A3C">
                      <w:pPr>
                        <w:rPr>
                          <w:color w:val="244061" w:themeColor="accent1" w:themeShade="80"/>
                          <w:sz w:val="20"/>
                          <w:szCs w:val="20"/>
                        </w:rPr>
                      </w:pPr>
                      <w:r>
                        <w:rPr>
                          <w:color w:val="244061" w:themeColor="accent1" w:themeShade="80"/>
                          <w:sz w:val="20"/>
                          <w:szCs w:val="20"/>
                        </w:rPr>
                        <w:t xml:space="preserve">People and Culture </w:t>
                      </w:r>
                      <w:r w:rsidR="007B126B">
                        <w:rPr>
                          <w:color w:val="244061" w:themeColor="accent1" w:themeShade="80"/>
                          <w:sz w:val="20"/>
                          <w:szCs w:val="20"/>
                        </w:rPr>
                        <w:t>Manager</w:t>
                      </w:r>
                    </w:p>
                    <w:p w14:paraId="4A9F81AC" w14:textId="5CE6022F" w:rsidR="007B126B" w:rsidRDefault="007B126B" w:rsidP="00872A3C">
                      <w:pPr>
                        <w:rPr>
                          <w:color w:val="244061" w:themeColor="accent1" w:themeShade="80"/>
                          <w:sz w:val="20"/>
                          <w:szCs w:val="20"/>
                        </w:rPr>
                      </w:pPr>
                      <w:r>
                        <w:rPr>
                          <w:color w:val="244061" w:themeColor="accent1" w:themeShade="80"/>
                          <w:sz w:val="20"/>
                          <w:szCs w:val="20"/>
                        </w:rPr>
                        <w:t>The Southport School</w:t>
                      </w:r>
                    </w:p>
                    <w:p w14:paraId="7EEE9A6A" w14:textId="662892A4" w:rsidR="007B126B" w:rsidRDefault="007B126B" w:rsidP="00872A3C">
                      <w:pPr>
                        <w:rPr>
                          <w:color w:val="244061" w:themeColor="accent1" w:themeShade="80"/>
                          <w:sz w:val="20"/>
                          <w:szCs w:val="20"/>
                        </w:rPr>
                      </w:pPr>
                      <w:r>
                        <w:rPr>
                          <w:color w:val="244061" w:themeColor="accent1" w:themeShade="80"/>
                          <w:sz w:val="20"/>
                          <w:szCs w:val="20"/>
                        </w:rPr>
                        <w:t>2 Winchester Street</w:t>
                      </w:r>
                    </w:p>
                    <w:p w14:paraId="3D8E85BB" w14:textId="57F9E807" w:rsidR="007B126B" w:rsidRPr="00807827" w:rsidRDefault="007B126B" w:rsidP="00872A3C">
                      <w:pPr>
                        <w:rPr>
                          <w:color w:val="244061" w:themeColor="accent1" w:themeShade="80"/>
                          <w:sz w:val="20"/>
                          <w:szCs w:val="20"/>
                        </w:rPr>
                      </w:pPr>
                      <w:r>
                        <w:rPr>
                          <w:color w:val="244061" w:themeColor="accent1" w:themeShade="80"/>
                          <w:sz w:val="20"/>
                          <w:szCs w:val="20"/>
                        </w:rPr>
                        <w:t>Southport, QLD 4215</w:t>
                      </w:r>
                    </w:p>
                    <w:p w14:paraId="719E402C" w14:textId="77777777" w:rsidR="00807827" w:rsidRPr="00807827" w:rsidRDefault="00807827" w:rsidP="00807827">
                      <w:pPr>
                        <w:rPr>
                          <w:color w:val="244061" w:themeColor="accent1" w:themeShade="80"/>
                          <w:sz w:val="20"/>
                          <w:szCs w:val="20"/>
                        </w:rPr>
                      </w:pPr>
                    </w:p>
                    <w:p w14:paraId="2373847F" w14:textId="77777777" w:rsidR="00807827" w:rsidRPr="00807827" w:rsidRDefault="00807827" w:rsidP="00807827">
                      <w:pPr>
                        <w:spacing w:line="200" w:lineRule="exact"/>
                        <w:jc w:val="both"/>
                        <w:rPr>
                          <w:color w:val="244061" w:themeColor="accent1" w:themeShade="80"/>
                          <w:sz w:val="20"/>
                          <w:szCs w:val="20"/>
                        </w:rPr>
                      </w:pPr>
                    </w:p>
                    <w:p w14:paraId="481FDB85" w14:textId="77777777" w:rsidR="00807827" w:rsidRPr="00807827" w:rsidRDefault="00807827" w:rsidP="00807827">
                      <w:pPr>
                        <w:jc w:val="center"/>
                        <w:rPr>
                          <w:b/>
                          <w:i/>
                          <w:color w:val="244061" w:themeColor="accent1" w:themeShade="80"/>
                        </w:rPr>
                      </w:pPr>
                      <w:r w:rsidRPr="00807827">
                        <w:rPr>
                          <w:b/>
                          <w:i/>
                          <w:color w:val="244061" w:themeColor="accent1" w:themeShade="80"/>
                        </w:rPr>
                        <w:t>TSS is an equal employment opportunity employer</w:t>
                      </w:r>
                    </w:p>
                  </w:txbxContent>
                </v:textbox>
                <w10:wrap anchorx="margin"/>
              </v:shape>
            </w:pict>
          </mc:Fallback>
        </mc:AlternateContent>
      </w:r>
    </w:p>
    <w:sectPr w:rsidR="002F3631" w:rsidSect="00807827">
      <w:pgSz w:w="12240" w:h="15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7F2"/>
    <w:multiLevelType w:val="hybridMultilevel"/>
    <w:tmpl w:val="1554A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A4BA4"/>
    <w:multiLevelType w:val="hybridMultilevel"/>
    <w:tmpl w:val="12E064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66C79"/>
    <w:multiLevelType w:val="hybridMultilevel"/>
    <w:tmpl w:val="345C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9C3A5E"/>
    <w:multiLevelType w:val="hybridMultilevel"/>
    <w:tmpl w:val="F34EA76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 w15:restartNumberingAfterBreak="0">
    <w:nsid w:val="41A22D44"/>
    <w:multiLevelType w:val="hybridMultilevel"/>
    <w:tmpl w:val="8406768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5352440B"/>
    <w:multiLevelType w:val="hybridMultilevel"/>
    <w:tmpl w:val="47F4DE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61A12C31"/>
    <w:multiLevelType w:val="hybridMultilevel"/>
    <w:tmpl w:val="30D61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3577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20002">
    <w:abstractNumId w:val="1"/>
  </w:num>
  <w:num w:numId="3" w16cid:durableId="468012724">
    <w:abstractNumId w:val="0"/>
  </w:num>
  <w:num w:numId="4" w16cid:durableId="1695106284">
    <w:abstractNumId w:val="3"/>
  </w:num>
  <w:num w:numId="5" w16cid:durableId="2038308773">
    <w:abstractNumId w:val="6"/>
  </w:num>
  <w:num w:numId="6" w16cid:durableId="1412847706">
    <w:abstractNumId w:val="5"/>
  </w:num>
  <w:num w:numId="7" w16cid:durableId="633099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31"/>
    <w:rsid w:val="00012193"/>
    <w:rsid w:val="000173E0"/>
    <w:rsid w:val="000465E0"/>
    <w:rsid w:val="00051B7B"/>
    <w:rsid w:val="00075BF1"/>
    <w:rsid w:val="00081230"/>
    <w:rsid w:val="000A36BC"/>
    <w:rsid w:val="000D2C21"/>
    <w:rsid w:val="000E0309"/>
    <w:rsid w:val="00100196"/>
    <w:rsid w:val="00105FE2"/>
    <w:rsid w:val="00132D74"/>
    <w:rsid w:val="00137309"/>
    <w:rsid w:val="001B1722"/>
    <w:rsid w:val="001B18C7"/>
    <w:rsid w:val="001B3475"/>
    <w:rsid w:val="001C2EDF"/>
    <w:rsid w:val="001D419B"/>
    <w:rsid w:val="001D5C9A"/>
    <w:rsid w:val="001E21DB"/>
    <w:rsid w:val="001E5F8A"/>
    <w:rsid w:val="0020313E"/>
    <w:rsid w:val="0020316A"/>
    <w:rsid w:val="00205DB0"/>
    <w:rsid w:val="002149B1"/>
    <w:rsid w:val="00234FEB"/>
    <w:rsid w:val="00242308"/>
    <w:rsid w:val="00245DB2"/>
    <w:rsid w:val="00256779"/>
    <w:rsid w:val="00281655"/>
    <w:rsid w:val="00297E20"/>
    <w:rsid w:val="002E0730"/>
    <w:rsid w:val="002F29AF"/>
    <w:rsid w:val="002F3631"/>
    <w:rsid w:val="00303934"/>
    <w:rsid w:val="00304837"/>
    <w:rsid w:val="00305C7B"/>
    <w:rsid w:val="00311751"/>
    <w:rsid w:val="00314675"/>
    <w:rsid w:val="00340AF4"/>
    <w:rsid w:val="00363B5F"/>
    <w:rsid w:val="003D214C"/>
    <w:rsid w:val="004013D0"/>
    <w:rsid w:val="00411984"/>
    <w:rsid w:val="00427D5C"/>
    <w:rsid w:val="00436865"/>
    <w:rsid w:val="00452CEF"/>
    <w:rsid w:val="00496E9D"/>
    <w:rsid w:val="004B169C"/>
    <w:rsid w:val="004D0F46"/>
    <w:rsid w:val="004D24BD"/>
    <w:rsid w:val="004D3563"/>
    <w:rsid w:val="004F4DCA"/>
    <w:rsid w:val="00535F51"/>
    <w:rsid w:val="005378E4"/>
    <w:rsid w:val="00580C3F"/>
    <w:rsid w:val="00585C84"/>
    <w:rsid w:val="005A444C"/>
    <w:rsid w:val="005A4555"/>
    <w:rsid w:val="005B0215"/>
    <w:rsid w:val="005C6EEB"/>
    <w:rsid w:val="005D220F"/>
    <w:rsid w:val="005D5D4E"/>
    <w:rsid w:val="005F0893"/>
    <w:rsid w:val="005F2E66"/>
    <w:rsid w:val="005F7BF6"/>
    <w:rsid w:val="00622A85"/>
    <w:rsid w:val="006317E7"/>
    <w:rsid w:val="0065578B"/>
    <w:rsid w:val="00660576"/>
    <w:rsid w:val="00660D6F"/>
    <w:rsid w:val="0066214D"/>
    <w:rsid w:val="00691D51"/>
    <w:rsid w:val="006A43CD"/>
    <w:rsid w:val="006A6605"/>
    <w:rsid w:val="006B062B"/>
    <w:rsid w:val="006C57B1"/>
    <w:rsid w:val="006D0590"/>
    <w:rsid w:val="006D3E50"/>
    <w:rsid w:val="006D45CB"/>
    <w:rsid w:val="006D5069"/>
    <w:rsid w:val="006E3986"/>
    <w:rsid w:val="00727354"/>
    <w:rsid w:val="00733211"/>
    <w:rsid w:val="0073580B"/>
    <w:rsid w:val="00754481"/>
    <w:rsid w:val="00766F70"/>
    <w:rsid w:val="00776ACD"/>
    <w:rsid w:val="007B126B"/>
    <w:rsid w:val="007B7ABD"/>
    <w:rsid w:val="007C531B"/>
    <w:rsid w:val="007E59DB"/>
    <w:rsid w:val="007F1590"/>
    <w:rsid w:val="00807827"/>
    <w:rsid w:val="00826766"/>
    <w:rsid w:val="00841E58"/>
    <w:rsid w:val="00852AAD"/>
    <w:rsid w:val="008532FA"/>
    <w:rsid w:val="00872A3C"/>
    <w:rsid w:val="00887747"/>
    <w:rsid w:val="008C0860"/>
    <w:rsid w:val="008D0D24"/>
    <w:rsid w:val="008D3B5C"/>
    <w:rsid w:val="008D434E"/>
    <w:rsid w:val="008D5380"/>
    <w:rsid w:val="008E013A"/>
    <w:rsid w:val="009348A1"/>
    <w:rsid w:val="00975AAD"/>
    <w:rsid w:val="009A306E"/>
    <w:rsid w:val="009C4105"/>
    <w:rsid w:val="009E1C21"/>
    <w:rsid w:val="00A219FD"/>
    <w:rsid w:val="00A27AEE"/>
    <w:rsid w:val="00A40C2A"/>
    <w:rsid w:val="00A578D8"/>
    <w:rsid w:val="00A667A3"/>
    <w:rsid w:val="00AC71D8"/>
    <w:rsid w:val="00AF5E89"/>
    <w:rsid w:val="00B21389"/>
    <w:rsid w:val="00B355EF"/>
    <w:rsid w:val="00B4391F"/>
    <w:rsid w:val="00B5613C"/>
    <w:rsid w:val="00B75120"/>
    <w:rsid w:val="00B90878"/>
    <w:rsid w:val="00B9615D"/>
    <w:rsid w:val="00BA5BBA"/>
    <w:rsid w:val="00BA71D4"/>
    <w:rsid w:val="00BC2077"/>
    <w:rsid w:val="00BD76E8"/>
    <w:rsid w:val="00BD799F"/>
    <w:rsid w:val="00BE52FC"/>
    <w:rsid w:val="00BE538C"/>
    <w:rsid w:val="00C11C2D"/>
    <w:rsid w:val="00C43AF0"/>
    <w:rsid w:val="00C72861"/>
    <w:rsid w:val="00C8605F"/>
    <w:rsid w:val="00CA182B"/>
    <w:rsid w:val="00CC4A58"/>
    <w:rsid w:val="00CF0B5B"/>
    <w:rsid w:val="00D00BE6"/>
    <w:rsid w:val="00D21043"/>
    <w:rsid w:val="00D30D6C"/>
    <w:rsid w:val="00D43FBA"/>
    <w:rsid w:val="00D60E29"/>
    <w:rsid w:val="00D63669"/>
    <w:rsid w:val="00D65B56"/>
    <w:rsid w:val="00D7059E"/>
    <w:rsid w:val="00D902FB"/>
    <w:rsid w:val="00DB63B5"/>
    <w:rsid w:val="00DD4C5B"/>
    <w:rsid w:val="00DF56FF"/>
    <w:rsid w:val="00E247CC"/>
    <w:rsid w:val="00E3672C"/>
    <w:rsid w:val="00E420FC"/>
    <w:rsid w:val="00E44347"/>
    <w:rsid w:val="00E9071D"/>
    <w:rsid w:val="00E953E5"/>
    <w:rsid w:val="00EB6A03"/>
    <w:rsid w:val="00EC31FA"/>
    <w:rsid w:val="00EC47C2"/>
    <w:rsid w:val="00EC6BE5"/>
    <w:rsid w:val="00F07824"/>
    <w:rsid w:val="00F15BB4"/>
    <w:rsid w:val="00F61EF3"/>
    <w:rsid w:val="00F75247"/>
    <w:rsid w:val="00F83B04"/>
    <w:rsid w:val="00F96C14"/>
    <w:rsid w:val="00FB0E1F"/>
    <w:rsid w:val="00FD39CC"/>
    <w:rsid w:val="00FD5B22"/>
    <w:rsid w:val="00FF62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51296"/>
  <w15:docId w15:val="{1AA1C8B7-FD80-46C6-9576-5652454C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15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0BE6"/>
    <w:rPr>
      <w:color w:val="0000FF"/>
      <w:u w:val="single"/>
    </w:rPr>
  </w:style>
  <w:style w:type="paragraph" w:styleId="BalloonText">
    <w:name w:val="Balloon Text"/>
    <w:basedOn w:val="Normal"/>
    <w:semiHidden/>
    <w:rsid w:val="00281655"/>
    <w:rPr>
      <w:rFonts w:ascii="Tahoma" w:hAnsi="Tahoma" w:cs="Tahoma"/>
      <w:sz w:val="16"/>
      <w:szCs w:val="16"/>
    </w:rPr>
  </w:style>
  <w:style w:type="paragraph" w:styleId="ListParagraph">
    <w:name w:val="List Paragraph"/>
    <w:basedOn w:val="Normal"/>
    <w:uiPriority w:val="34"/>
    <w:qFormat/>
    <w:rsid w:val="003D214C"/>
    <w:pPr>
      <w:ind w:left="720"/>
      <w:contextualSpacing/>
    </w:pPr>
  </w:style>
  <w:style w:type="character" w:customStyle="1" w:styleId="apple-style-span">
    <w:name w:val="apple-style-span"/>
    <w:basedOn w:val="DefaultParagraphFont"/>
    <w:rsid w:val="00C8605F"/>
  </w:style>
  <w:style w:type="character" w:styleId="FollowedHyperlink">
    <w:name w:val="FollowedHyperlink"/>
    <w:basedOn w:val="DefaultParagraphFont"/>
    <w:semiHidden/>
    <w:unhideWhenUsed/>
    <w:rsid w:val="00A667A3"/>
    <w:rPr>
      <w:color w:val="800080" w:themeColor="followedHyperlink"/>
      <w:u w:val="single"/>
    </w:rPr>
  </w:style>
  <w:style w:type="paragraph" w:styleId="NoSpacing">
    <w:name w:val="No Spacing"/>
    <w:uiPriority w:val="1"/>
    <w:qFormat/>
    <w:rsid w:val="006E3986"/>
    <w:rPr>
      <w:sz w:val="24"/>
      <w:szCs w:val="24"/>
      <w:lang w:val="en-US" w:eastAsia="en-US"/>
    </w:rPr>
  </w:style>
  <w:style w:type="paragraph" w:styleId="PlainText">
    <w:name w:val="Plain Text"/>
    <w:basedOn w:val="Normal"/>
    <w:link w:val="PlainTextChar"/>
    <w:uiPriority w:val="99"/>
    <w:semiHidden/>
    <w:unhideWhenUsed/>
    <w:rsid w:val="00660D6F"/>
    <w:rPr>
      <w:rFonts w:ascii="Calibri" w:hAnsi="Calibri" w:cs="Consolas"/>
      <w:sz w:val="22"/>
      <w:szCs w:val="21"/>
      <w:lang w:val="en-AU" w:eastAsia="en-AU"/>
    </w:rPr>
  </w:style>
  <w:style w:type="character" w:customStyle="1" w:styleId="PlainTextChar">
    <w:name w:val="Plain Text Char"/>
    <w:basedOn w:val="DefaultParagraphFont"/>
    <w:link w:val="PlainText"/>
    <w:uiPriority w:val="99"/>
    <w:semiHidden/>
    <w:rsid w:val="00660D6F"/>
    <w:rPr>
      <w:rFonts w:ascii="Calibri" w:hAnsi="Calibri" w:cs="Consolas"/>
      <w:sz w:val="22"/>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6475">
      <w:bodyDiv w:val="1"/>
      <w:marLeft w:val="0"/>
      <w:marRight w:val="0"/>
      <w:marTop w:val="0"/>
      <w:marBottom w:val="0"/>
      <w:divBdr>
        <w:top w:val="none" w:sz="0" w:space="0" w:color="auto"/>
        <w:left w:val="none" w:sz="0" w:space="0" w:color="auto"/>
        <w:bottom w:val="none" w:sz="0" w:space="0" w:color="auto"/>
        <w:right w:val="none" w:sz="0" w:space="0" w:color="auto"/>
      </w:divBdr>
    </w:div>
    <w:div w:id="1460147004">
      <w:bodyDiv w:val="1"/>
      <w:marLeft w:val="0"/>
      <w:marRight w:val="0"/>
      <w:marTop w:val="0"/>
      <w:marBottom w:val="0"/>
      <w:divBdr>
        <w:top w:val="none" w:sz="0" w:space="0" w:color="auto"/>
        <w:left w:val="none" w:sz="0" w:space="0" w:color="auto"/>
        <w:bottom w:val="none" w:sz="0" w:space="0" w:color="auto"/>
        <w:right w:val="none" w:sz="0" w:space="0" w:color="auto"/>
      </w:divBdr>
    </w:div>
    <w:div w:id="1781680352">
      <w:bodyDiv w:val="1"/>
      <w:marLeft w:val="0"/>
      <w:marRight w:val="0"/>
      <w:marTop w:val="0"/>
      <w:marBottom w:val="0"/>
      <w:divBdr>
        <w:top w:val="none" w:sz="0" w:space="0" w:color="auto"/>
        <w:left w:val="none" w:sz="0" w:space="0" w:color="auto"/>
        <w:bottom w:val="none" w:sz="0" w:space="0" w:color="auto"/>
        <w:right w:val="none" w:sz="0" w:space="0" w:color="auto"/>
      </w:divBdr>
    </w:div>
    <w:div w:id="20802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C50A-7AED-4AC2-AC15-2933FA31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Southport School</Company>
  <LinksUpToDate>false</LinksUpToDate>
  <CharactersWithSpaces>1</CharactersWithSpaces>
  <SharedDoc>false</SharedDoc>
  <HLinks>
    <vt:vector size="12" baseType="variant">
      <vt:variant>
        <vt:i4>6750320</vt:i4>
      </vt:variant>
      <vt:variant>
        <vt:i4>3</vt:i4>
      </vt:variant>
      <vt:variant>
        <vt:i4>0</vt:i4>
      </vt:variant>
      <vt:variant>
        <vt:i4>5</vt:i4>
      </vt:variant>
      <vt:variant>
        <vt:lpwstr>http://www.tss.qld.edu.au/</vt:lpwstr>
      </vt:variant>
      <vt:variant>
        <vt:lpwstr/>
      </vt:variant>
      <vt:variant>
        <vt:i4>8060992</vt:i4>
      </vt:variant>
      <vt:variant>
        <vt:i4>0</vt:i4>
      </vt:variant>
      <vt:variant>
        <vt:i4>0</vt:i4>
      </vt:variant>
      <vt:variant>
        <vt:i4>5</vt:i4>
      </vt:variant>
      <vt:variant>
        <vt:lpwstr>mailto:employment@tss.qld.edu.au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Kirsty Payne</cp:lastModifiedBy>
  <cp:revision>4</cp:revision>
  <cp:lastPrinted>2013-07-10T01:56:00Z</cp:lastPrinted>
  <dcterms:created xsi:type="dcterms:W3CDTF">2021-10-18T03:41:00Z</dcterms:created>
  <dcterms:modified xsi:type="dcterms:W3CDTF">2023-10-03T01:30:00Z</dcterms:modified>
</cp:coreProperties>
</file>