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BF5C" w14:textId="77777777" w:rsidR="004248BB" w:rsidRDefault="00FE1832">
      <w:pPr>
        <w:pStyle w:val="Title"/>
      </w:pPr>
      <w:r>
        <w:rPr>
          <w:noProof/>
        </w:rPr>
        <w:drawing>
          <wp:anchor distT="0" distB="0" distL="0" distR="0" simplePos="0" relativeHeight="487453696" behindDoc="1" locked="0" layoutInCell="1" allowOverlap="1" wp14:anchorId="07CEC036" wp14:editId="07CEC037">
            <wp:simplePos x="0" y="0"/>
            <wp:positionH relativeFrom="page">
              <wp:posOffset>146363</wp:posOffset>
            </wp:positionH>
            <wp:positionV relativeFrom="page">
              <wp:posOffset>4505345</wp:posOffset>
            </wp:positionV>
            <wp:extent cx="7318150" cy="6033046"/>
            <wp:effectExtent l="0" t="0" r="0" b="0"/>
            <wp:wrapNone/>
            <wp:docPr id="1" name="Image 1" descr="p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a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150" cy="6033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Position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07CEBF5D" w14:textId="77777777" w:rsidR="004248BB" w:rsidRDefault="004248BB">
      <w:pPr>
        <w:pStyle w:val="BodyText"/>
        <w:ind w:left="0"/>
        <w:rPr>
          <w:sz w:val="58"/>
        </w:rPr>
      </w:pPr>
    </w:p>
    <w:p w14:paraId="07CEBF5E" w14:textId="77777777" w:rsidR="004248BB" w:rsidRDefault="004248BB">
      <w:pPr>
        <w:pStyle w:val="BodyText"/>
        <w:ind w:left="0"/>
        <w:rPr>
          <w:sz w:val="78"/>
        </w:rPr>
      </w:pPr>
    </w:p>
    <w:p w14:paraId="07CEBF5F" w14:textId="6AC13A91" w:rsidR="004248BB" w:rsidRDefault="00FE1832">
      <w:pPr>
        <w:tabs>
          <w:tab w:val="left" w:pos="3788"/>
        </w:tabs>
        <w:spacing w:line="633" w:lineRule="auto"/>
        <w:ind w:left="3789" w:right="633" w:hanging="3687"/>
        <w:rPr>
          <w:sz w:val="32"/>
        </w:rPr>
      </w:pPr>
      <w:r>
        <w:rPr>
          <w:spacing w:val="-2"/>
          <w:sz w:val="32"/>
        </w:rPr>
        <w:t>Title:</w:t>
      </w:r>
      <w:r>
        <w:rPr>
          <w:sz w:val="32"/>
        </w:rPr>
        <w:tab/>
        <w:t>Deputy</w:t>
      </w:r>
      <w:r>
        <w:rPr>
          <w:spacing w:val="-11"/>
          <w:sz w:val="32"/>
        </w:rPr>
        <w:t xml:space="preserve"> </w:t>
      </w:r>
      <w:r>
        <w:rPr>
          <w:sz w:val="32"/>
        </w:rPr>
        <w:t>Head</w:t>
      </w:r>
      <w:r w:rsidR="001221EC">
        <w:rPr>
          <w:sz w:val="32"/>
        </w:rPr>
        <w:t xml:space="preserve"> of Senior </w:t>
      </w:r>
      <w:r w:rsidR="00EF2ECF">
        <w:rPr>
          <w:sz w:val="32"/>
        </w:rPr>
        <w:t xml:space="preserve">School </w:t>
      </w:r>
      <w:r w:rsidR="00EF2ECF">
        <w:rPr>
          <w:spacing w:val="-9"/>
          <w:sz w:val="32"/>
        </w:rPr>
        <w:t>–</w:t>
      </w:r>
      <w:r>
        <w:rPr>
          <w:spacing w:val="-9"/>
          <w:sz w:val="32"/>
        </w:rPr>
        <w:t xml:space="preserve"> </w:t>
      </w:r>
      <w:r>
        <w:rPr>
          <w:sz w:val="32"/>
        </w:rPr>
        <w:t>Pastoral</w:t>
      </w:r>
      <w:r>
        <w:rPr>
          <w:spacing w:val="-8"/>
          <w:sz w:val="32"/>
        </w:rPr>
        <w:t xml:space="preserve"> </w:t>
      </w:r>
      <w:r>
        <w:rPr>
          <w:sz w:val="32"/>
        </w:rPr>
        <w:t xml:space="preserve">Care </w:t>
      </w:r>
    </w:p>
    <w:p w14:paraId="07CEBF60" w14:textId="77777777" w:rsidR="004248BB" w:rsidRDefault="004248BB">
      <w:pPr>
        <w:pStyle w:val="BodyText"/>
        <w:ind w:left="0"/>
        <w:rPr>
          <w:sz w:val="34"/>
        </w:rPr>
      </w:pPr>
    </w:p>
    <w:p w14:paraId="07CEBF61" w14:textId="77777777" w:rsidR="004248BB" w:rsidRDefault="004248BB">
      <w:pPr>
        <w:pStyle w:val="BodyText"/>
        <w:ind w:left="0"/>
        <w:rPr>
          <w:sz w:val="34"/>
        </w:rPr>
      </w:pPr>
    </w:p>
    <w:p w14:paraId="07CEBF62" w14:textId="77777777" w:rsidR="004248BB" w:rsidRDefault="004248BB">
      <w:pPr>
        <w:pStyle w:val="BodyText"/>
        <w:ind w:left="0"/>
        <w:rPr>
          <w:sz w:val="34"/>
        </w:rPr>
      </w:pPr>
    </w:p>
    <w:p w14:paraId="07CEBF63" w14:textId="77777777" w:rsidR="004248BB" w:rsidRDefault="004248BB">
      <w:pPr>
        <w:pStyle w:val="BodyText"/>
        <w:ind w:left="0"/>
        <w:rPr>
          <w:sz w:val="34"/>
        </w:rPr>
      </w:pPr>
    </w:p>
    <w:p w14:paraId="07CEBF64" w14:textId="77777777" w:rsidR="004248BB" w:rsidRDefault="004248BB">
      <w:pPr>
        <w:pStyle w:val="BodyText"/>
        <w:ind w:left="0"/>
        <w:rPr>
          <w:sz w:val="34"/>
        </w:rPr>
      </w:pPr>
    </w:p>
    <w:p w14:paraId="07CEBF65" w14:textId="77777777" w:rsidR="004248BB" w:rsidRDefault="004248BB">
      <w:pPr>
        <w:pStyle w:val="BodyText"/>
        <w:ind w:left="0"/>
        <w:rPr>
          <w:sz w:val="34"/>
        </w:rPr>
      </w:pPr>
    </w:p>
    <w:p w14:paraId="07CEBF66" w14:textId="77777777" w:rsidR="004248BB" w:rsidRDefault="004248BB">
      <w:pPr>
        <w:pStyle w:val="BodyText"/>
        <w:ind w:left="0"/>
        <w:rPr>
          <w:sz w:val="34"/>
        </w:rPr>
      </w:pPr>
    </w:p>
    <w:p w14:paraId="07CEBF67" w14:textId="77777777" w:rsidR="004248BB" w:rsidRDefault="004248BB">
      <w:pPr>
        <w:pStyle w:val="BodyText"/>
        <w:ind w:left="0"/>
        <w:rPr>
          <w:sz w:val="34"/>
        </w:rPr>
      </w:pPr>
    </w:p>
    <w:p w14:paraId="07CEBF68" w14:textId="77777777" w:rsidR="004248BB" w:rsidRDefault="004248BB">
      <w:pPr>
        <w:pStyle w:val="BodyText"/>
        <w:ind w:left="0"/>
        <w:rPr>
          <w:sz w:val="34"/>
        </w:rPr>
      </w:pPr>
    </w:p>
    <w:p w14:paraId="07CEBF69" w14:textId="77777777" w:rsidR="004248BB" w:rsidRDefault="004248BB">
      <w:pPr>
        <w:pStyle w:val="BodyText"/>
        <w:ind w:left="0"/>
        <w:rPr>
          <w:sz w:val="34"/>
        </w:rPr>
      </w:pPr>
    </w:p>
    <w:p w14:paraId="07CEBF6A" w14:textId="77777777" w:rsidR="004248BB" w:rsidRDefault="004248BB">
      <w:pPr>
        <w:pStyle w:val="BodyText"/>
        <w:ind w:left="0"/>
        <w:rPr>
          <w:sz w:val="34"/>
        </w:rPr>
      </w:pPr>
    </w:p>
    <w:p w14:paraId="07CEBF6B" w14:textId="77777777" w:rsidR="004248BB" w:rsidRDefault="004248BB">
      <w:pPr>
        <w:pStyle w:val="BodyText"/>
        <w:spacing w:before="6"/>
        <w:ind w:left="0"/>
        <w:rPr>
          <w:sz w:val="46"/>
        </w:rPr>
      </w:pPr>
    </w:p>
    <w:p w14:paraId="07CEBF6C" w14:textId="0CBC83E7" w:rsidR="004248BB" w:rsidRPr="00B700C2" w:rsidRDefault="00FE1832">
      <w:pPr>
        <w:tabs>
          <w:tab w:val="left" w:pos="3647"/>
        </w:tabs>
        <w:ind w:left="102"/>
        <w:rPr>
          <w:sz w:val="28"/>
          <w:szCs w:val="20"/>
        </w:rPr>
      </w:pPr>
      <w:r>
        <w:rPr>
          <w:sz w:val="32"/>
        </w:rPr>
        <w:t>This</w:t>
      </w:r>
      <w:r>
        <w:rPr>
          <w:spacing w:val="-10"/>
          <w:sz w:val="32"/>
        </w:rPr>
        <w:t xml:space="preserve"> </w:t>
      </w:r>
      <w:r>
        <w:rPr>
          <w:sz w:val="32"/>
        </w:rPr>
        <w:t>Position</w:t>
      </w:r>
      <w:r>
        <w:rPr>
          <w:spacing w:val="-9"/>
          <w:sz w:val="32"/>
        </w:rPr>
        <w:t xml:space="preserve"> </w:t>
      </w:r>
      <w:r>
        <w:rPr>
          <w:sz w:val="32"/>
        </w:rPr>
        <w:t>Reports</w:t>
      </w:r>
      <w:r>
        <w:rPr>
          <w:spacing w:val="-11"/>
          <w:sz w:val="32"/>
        </w:rPr>
        <w:t xml:space="preserve"> </w:t>
      </w:r>
      <w:r>
        <w:rPr>
          <w:spacing w:val="-5"/>
          <w:sz w:val="32"/>
        </w:rPr>
        <w:t>to:</w:t>
      </w:r>
      <w:r w:rsidR="00B700C2">
        <w:rPr>
          <w:sz w:val="32"/>
        </w:rPr>
        <w:t xml:space="preserve"> </w:t>
      </w:r>
      <w:r w:rsidRPr="00B700C2">
        <w:rPr>
          <w:sz w:val="28"/>
          <w:szCs w:val="20"/>
        </w:rPr>
        <w:t>Deputy</w:t>
      </w:r>
      <w:r w:rsidRPr="00B700C2">
        <w:rPr>
          <w:spacing w:val="-9"/>
          <w:sz w:val="28"/>
          <w:szCs w:val="20"/>
        </w:rPr>
        <w:t xml:space="preserve"> </w:t>
      </w:r>
      <w:r w:rsidRPr="00B700C2">
        <w:rPr>
          <w:sz w:val="28"/>
          <w:szCs w:val="20"/>
        </w:rPr>
        <w:t>Headmaster</w:t>
      </w:r>
      <w:r w:rsidRPr="00B700C2">
        <w:rPr>
          <w:spacing w:val="-6"/>
          <w:sz w:val="28"/>
          <w:szCs w:val="20"/>
        </w:rPr>
        <w:t xml:space="preserve"> </w:t>
      </w:r>
      <w:r w:rsidRPr="00B700C2">
        <w:rPr>
          <w:sz w:val="28"/>
          <w:szCs w:val="20"/>
        </w:rPr>
        <w:t>–</w:t>
      </w:r>
      <w:r w:rsidRPr="00B700C2">
        <w:rPr>
          <w:spacing w:val="-7"/>
          <w:sz w:val="28"/>
          <w:szCs w:val="20"/>
        </w:rPr>
        <w:t xml:space="preserve"> </w:t>
      </w:r>
      <w:r w:rsidRPr="00B700C2">
        <w:rPr>
          <w:sz w:val="28"/>
          <w:szCs w:val="20"/>
        </w:rPr>
        <w:t>Head</w:t>
      </w:r>
      <w:r w:rsidRPr="00B700C2">
        <w:rPr>
          <w:spacing w:val="-8"/>
          <w:sz w:val="28"/>
          <w:szCs w:val="20"/>
        </w:rPr>
        <w:t xml:space="preserve"> </w:t>
      </w:r>
      <w:r w:rsidRPr="00B700C2">
        <w:rPr>
          <w:sz w:val="28"/>
          <w:szCs w:val="20"/>
        </w:rPr>
        <w:t>of</w:t>
      </w:r>
      <w:r w:rsidRPr="00B700C2">
        <w:rPr>
          <w:spacing w:val="-5"/>
          <w:sz w:val="28"/>
          <w:szCs w:val="20"/>
        </w:rPr>
        <w:t xml:space="preserve"> </w:t>
      </w:r>
      <w:r w:rsidR="00B700C2" w:rsidRPr="00B700C2">
        <w:rPr>
          <w:spacing w:val="-4"/>
          <w:sz w:val="28"/>
          <w:szCs w:val="20"/>
        </w:rPr>
        <w:t xml:space="preserve">Senior School </w:t>
      </w:r>
    </w:p>
    <w:p w14:paraId="07CEBF6D" w14:textId="77777777" w:rsidR="004248BB" w:rsidRDefault="004248BB">
      <w:pPr>
        <w:pStyle w:val="BodyText"/>
        <w:ind w:left="0"/>
        <w:rPr>
          <w:sz w:val="34"/>
        </w:rPr>
      </w:pPr>
    </w:p>
    <w:p w14:paraId="07CEBF6E" w14:textId="77777777" w:rsidR="004248BB" w:rsidRDefault="004248BB">
      <w:pPr>
        <w:pStyle w:val="BodyText"/>
        <w:ind w:left="0"/>
        <w:rPr>
          <w:sz w:val="34"/>
        </w:rPr>
      </w:pPr>
    </w:p>
    <w:p w14:paraId="07CEBF6F" w14:textId="77777777" w:rsidR="004248BB" w:rsidRDefault="004248BB">
      <w:pPr>
        <w:pStyle w:val="BodyText"/>
        <w:spacing w:before="5"/>
        <w:ind w:left="0"/>
        <w:rPr>
          <w:sz w:val="47"/>
        </w:rPr>
      </w:pPr>
    </w:p>
    <w:p w14:paraId="07CEBF70" w14:textId="7D45AC7E" w:rsidR="004248BB" w:rsidRDefault="00FE1832">
      <w:pPr>
        <w:tabs>
          <w:tab w:val="left" w:pos="3702"/>
        </w:tabs>
        <w:ind w:left="102"/>
        <w:rPr>
          <w:sz w:val="32"/>
        </w:rPr>
      </w:pPr>
      <w:r>
        <w:rPr>
          <w:spacing w:val="-2"/>
          <w:sz w:val="32"/>
        </w:rPr>
        <w:t>Department:</w:t>
      </w:r>
      <w:r>
        <w:rPr>
          <w:sz w:val="32"/>
        </w:rPr>
        <w:tab/>
      </w:r>
      <w:r w:rsidR="00B700C2">
        <w:rPr>
          <w:sz w:val="32"/>
        </w:rPr>
        <w:t xml:space="preserve">Senior </w:t>
      </w:r>
      <w:r>
        <w:rPr>
          <w:spacing w:val="-2"/>
          <w:sz w:val="32"/>
        </w:rPr>
        <w:t>School</w:t>
      </w:r>
    </w:p>
    <w:p w14:paraId="07CEBF71" w14:textId="77777777" w:rsidR="004248BB" w:rsidRDefault="004248BB">
      <w:pPr>
        <w:pStyle w:val="BodyText"/>
        <w:ind w:left="0"/>
        <w:rPr>
          <w:sz w:val="34"/>
        </w:rPr>
      </w:pPr>
    </w:p>
    <w:p w14:paraId="07CEBF72" w14:textId="132D2A44" w:rsidR="004248BB" w:rsidRDefault="00FE1832">
      <w:pPr>
        <w:tabs>
          <w:tab w:val="left" w:pos="3702"/>
        </w:tabs>
        <w:spacing w:before="210"/>
        <w:ind w:left="102"/>
        <w:rPr>
          <w:sz w:val="32"/>
        </w:rPr>
      </w:pPr>
      <w:r>
        <w:rPr>
          <w:spacing w:val="-2"/>
          <w:sz w:val="32"/>
        </w:rPr>
        <w:t>Date:</w:t>
      </w:r>
      <w:r>
        <w:rPr>
          <w:sz w:val="32"/>
        </w:rPr>
        <w:tab/>
      </w:r>
      <w:r w:rsidR="001221EC">
        <w:rPr>
          <w:sz w:val="32"/>
        </w:rPr>
        <w:t>October</w:t>
      </w:r>
      <w:r w:rsidR="00D41AEF">
        <w:rPr>
          <w:sz w:val="32"/>
        </w:rPr>
        <w:t xml:space="preserve"> 2023 </w:t>
      </w:r>
    </w:p>
    <w:p w14:paraId="07CEBF73" w14:textId="77777777" w:rsidR="004248BB" w:rsidRDefault="004248BB">
      <w:pPr>
        <w:rPr>
          <w:sz w:val="32"/>
        </w:rPr>
        <w:sectPr w:rsidR="004248BB">
          <w:type w:val="continuous"/>
          <w:pgSz w:w="11910" w:h="16850"/>
          <w:pgMar w:top="1780" w:right="1300" w:bottom="0" w:left="1600" w:header="720" w:footer="720" w:gutter="0"/>
          <w:cols w:space="720"/>
        </w:sectPr>
      </w:pPr>
    </w:p>
    <w:p w14:paraId="07CEBF74" w14:textId="77777777" w:rsidR="004248BB" w:rsidRDefault="00FE1832">
      <w:pPr>
        <w:pStyle w:val="Heading2"/>
        <w:spacing w:before="61"/>
      </w:pPr>
      <w:r>
        <w:rPr>
          <w:b w:val="0"/>
          <w:spacing w:val="-2"/>
        </w:rPr>
        <w:lastRenderedPageBreak/>
        <w:t>P</w:t>
      </w:r>
      <w:r>
        <w:rPr>
          <w:spacing w:val="-2"/>
        </w:rPr>
        <w:t>REAMBLE</w:t>
      </w:r>
    </w:p>
    <w:p w14:paraId="07CEBF75" w14:textId="77777777" w:rsidR="004248BB" w:rsidRDefault="004248BB">
      <w:pPr>
        <w:pStyle w:val="BodyText"/>
        <w:spacing w:before="10"/>
        <w:ind w:left="0"/>
        <w:rPr>
          <w:b/>
          <w:sz w:val="20"/>
        </w:rPr>
      </w:pPr>
    </w:p>
    <w:p w14:paraId="07CEBF76" w14:textId="77777777" w:rsidR="004248BB" w:rsidRDefault="00FE1832">
      <w:pPr>
        <w:pStyle w:val="BodyText"/>
        <w:ind w:left="102" w:right="121"/>
      </w:pPr>
      <w:r>
        <w:t>As you join the staff of The Southport School, it is crucial that you understand the underpinning philosophy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routines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importantly,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 actively support the implementation of these matters.</w:t>
      </w:r>
      <w:r>
        <w:rPr>
          <w:spacing w:val="40"/>
        </w:rPr>
        <w:t xml:space="preserve"> </w:t>
      </w:r>
      <w:r>
        <w:t>The School Prayer gives a clear understanding of the School Aims.</w:t>
      </w:r>
    </w:p>
    <w:p w14:paraId="07CEBF77" w14:textId="77777777" w:rsidR="004248BB" w:rsidRDefault="004248BB">
      <w:pPr>
        <w:pStyle w:val="BodyText"/>
        <w:spacing w:before="11"/>
        <w:ind w:left="0"/>
        <w:rPr>
          <w:sz w:val="20"/>
        </w:rPr>
      </w:pPr>
    </w:p>
    <w:p w14:paraId="07CEBF78" w14:textId="77777777" w:rsidR="004248BB" w:rsidRDefault="00FE1832">
      <w:pPr>
        <w:ind w:left="102"/>
        <w:rPr>
          <w:i/>
        </w:rPr>
      </w:pPr>
      <w:r>
        <w:rPr>
          <w:i/>
        </w:rPr>
        <w:t>Make</w:t>
      </w:r>
      <w:r>
        <w:rPr>
          <w:i/>
          <w:spacing w:val="-4"/>
        </w:rPr>
        <w:t xml:space="preserve"> </w:t>
      </w:r>
      <w:r>
        <w:rPr>
          <w:i/>
        </w:rPr>
        <w:t>us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truly</w:t>
      </w:r>
      <w:r>
        <w:rPr>
          <w:i/>
          <w:spacing w:val="-2"/>
        </w:rPr>
        <w:t xml:space="preserve"> </w:t>
      </w:r>
      <w:r>
        <w:rPr>
          <w:i/>
        </w:rPr>
        <w:t>Christian</w:t>
      </w:r>
      <w:r>
        <w:rPr>
          <w:i/>
          <w:spacing w:val="-5"/>
        </w:rPr>
        <w:t xml:space="preserve"> </w:t>
      </w:r>
      <w:r>
        <w:rPr>
          <w:i/>
        </w:rPr>
        <w:t>Community</w:t>
      </w:r>
      <w:r>
        <w:rPr>
          <w:i/>
          <w:spacing w:val="-2"/>
        </w:rPr>
        <w:t xml:space="preserve"> </w:t>
      </w:r>
      <w:r>
        <w:rPr>
          <w:i/>
        </w:rPr>
        <w:t>where</w:t>
      </w:r>
      <w:r>
        <w:rPr>
          <w:i/>
          <w:spacing w:val="-4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rPr>
          <w:i/>
        </w:rPr>
        <w:t>embraces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whole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life.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 xml:space="preserve">school may we find acceptance, </w:t>
      </w:r>
      <w:proofErr w:type="gramStart"/>
      <w:r>
        <w:rPr>
          <w:i/>
        </w:rPr>
        <w:t>healing</w:t>
      </w:r>
      <w:proofErr w:type="gramEnd"/>
      <w:r>
        <w:rPr>
          <w:i/>
        </w:rPr>
        <w:t xml:space="preserve"> and growth through faith in Christ and in turn service to others.</w:t>
      </w:r>
    </w:p>
    <w:p w14:paraId="07CEBF79" w14:textId="77777777" w:rsidR="004248BB" w:rsidRDefault="004248BB">
      <w:pPr>
        <w:pStyle w:val="BodyText"/>
        <w:spacing w:before="10"/>
        <w:ind w:left="0"/>
        <w:rPr>
          <w:i/>
          <w:sz w:val="20"/>
        </w:rPr>
      </w:pPr>
    </w:p>
    <w:p w14:paraId="07CEBF7A" w14:textId="77777777" w:rsidR="004248BB" w:rsidRDefault="00FE1832">
      <w:pPr>
        <w:pStyle w:val="BodyText"/>
        <w:spacing w:before="1"/>
        <w:ind w:left="102"/>
      </w:pPr>
      <w:r>
        <w:t>We</w:t>
      </w:r>
      <w:r>
        <w:rPr>
          <w:spacing w:val="-3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philosophy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aims.</w:t>
      </w:r>
    </w:p>
    <w:p w14:paraId="07CEBF7B" w14:textId="77777777" w:rsidR="004248BB" w:rsidRDefault="004248BB">
      <w:pPr>
        <w:pStyle w:val="BodyText"/>
        <w:spacing w:before="1"/>
        <w:ind w:left="0"/>
        <w:rPr>
          <w:sz w:val="21"/>
        </w:rPr>
      </w:pPr>
    </w:p>
    <w:p w14:paraId="07CEBF7C" w14:textId="77777777" w:rsidR="004248BB" w:rsidRDefault="00FE1832">
      <w:pPr>
        <w:pStyle w:val="Heading1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DOCUMENT</w:t>
      </w:r>
    </w:p>
    <w:p w14:paraId="07CEBF7D" w14:textId="77777777" w:rsidR="004248BB" w:rsidRDefault="00FE1832">
      <w:pPr>
        <w:pStyle w:val="BodyText"/>
        <w:spacing w:before="236"/>
        <w:ind w:left="102" w:right="111"/>
        <w:jc w:val="both"/>
      </w:pP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job,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against which your performance on the job will be assessed. Whilst this document represents general functions and</w:t>
      </w:r>
      <w:r>
        <w:rPr>
          <w:spacing w:val="-2"/>
        </w:rPr>
        <w:t xml:space="preserve"> </w:t>
      </w:r>
      <w:r>
        <w:t>responsibilities at</w:t>
      </w:r>
      <w:r>
        <w:rPr>
          <w:spacing w:val="-1"/>
        </w:rPr>
        <w:t xml:space="preserve"> </w:t>
      </w:r>
      <w:r>
        <w:t>the time of drafting, all roles school-wide are dynamic in nature, in the main representing a culture of teamwork, discretionary effort and the evolving nature and innovations that occur in all roles.</w:t>
      </w:r>
    </w:p>
    <w:p w14:paraId="07CEBF7E" w14:textId="77777777" w:rsidR="004248BB" w:rsidRDefault="004248BB">
      <w:pPr>
        <w:pStyle w:val="BodyText"/>
        <w:spacing w:before="10"/>
        <w:ind w:left="0"/>
        <w:rPr>
          <w:sz w:val="20"/>
        </w:rPr>
      </w:pPr>
    </w:p>
    <w:p w14:paraId="07CEBF7F" w14:textId="77777777" w:rsidR="004248BB" w:rsidRDefault="00FE1832">
      <w:pPr>
        <w:pStyle w:val="BodyText"/>
        <w:ind w:left="102" w:right="118"/>
        <w:jc w:val="both"/>
      </w:pPr>
      <w:r>
        <w:t>If you do not possess the skills needed to perform your duties, the Headmaster will be responsible 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training,</w:t>
      </w:r>
      <w:r>
        <w:rPr>
          <w:spacing w:val="-2"/>
        </w:rPr>
        <w:t xml:space="preserve"> </w:t>
      </w:r>
      <w:proofErr w:type="gramStart"/>
      <w:r>
        <w:t>supervision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performance </w:t>
      </w:r>
      <w:r>
        <w:rPr>
          <w:spacing w:val="-2"/>
        </w:rPr>
        <w:t>improves.</w:t>
      </w:r>
    </w:p>
    <w:p w14:paraId="07CEBF80" w14:textId="77777777" w:rsidR="004248BB" w:rsidRDefault="004248BB">
      <w:pPr>
        <w:pStyle w:val="BodyText"/>
        <w:ind w:left="0"/>
        <w:rPr>
          <w:sz w:val="21"/>
        </w:rPr>
      </w:pPr>
    </w:p>
    <w:p w14:paraId="07CEBF81" w14:textId="6CE76AB4" w:rsidR="004248BB" w:rsidRDefault="00FE1832">
      <w:pPr>
        <w:pStyle w:val="BodyText"/>
        <w:spacing w:before="1"/>
        <w:ind w:left="102" w:right="124"/>
        <w:jc w:val="both"/>
      </w:pPr>
      <w:r>
        <w:t xml:space="preserve">As part of the </w:t>
      </w:r>
      <w:r w:rsidR="00EF2ECF">
        <w:t>team,</w:t>
      </w:r>
      <w:r>
        <w:t xml:space="preserve"> you will be expected to know the policies and procedures that govern some of the tasks you will be performing.</w:t>
      </w:r>
    </w:p>
    <w:p w14:paraId="07CEBF82" w14:textId="77777777" w:rsidR="004248BB" w:rsidRDefault="004248BB">
      <w:pPr>
        <w:pStyle w:val="BodyText"/>
        <w:ind w:left="0"/>
        <w:rPr>
          <w:sz w:val="21"/>
        </w:rPr>
      </w:pPr>
    </w:p>
    <w:p w14:paraId="07CEBF83" w14:textId="77777777" w:rsidR="004248BB" w:rsidRDefault="00FE1832">
      <w:pPr>
        <w:pStyle w:val="Heading1"/>
      </w:pPr>
      <w:r>
        <w:t>DUTIES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POSITION</w:t>
      </w:r>
    </w:p>
    <w:p w14:paraId="07CEBF84" w14:textId="704B471A" w:rsidR="004248BB" w:rsidRDefault="00FE1832">
      <w:pPr>
        <w:pStyle w:val="BodyText"/>
        <w:spacing w:before="238"/>
        <w:ind w:left="102" w:right="111"/>
        <w:jc w:val="both"/>
      </w:pPr>
      <w:r>
        <w:t>This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competently</w:t>
      </w:r>
      <w:r>
        <w:rPr>
          <w:spacing w:val="-5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 the position.</w:t>
      </w:r>
      <w:r>
        <w:rPr>
          <w:spacing w:val="40"/>
        </w:rPr>
        <w:t xml:space="preserve"> </w:t>
      </w:r>
      <w:r>
        <w:t xml:space="preserve">Of course, you will also be required to perform any other duties that your School Executive Management may direct you to </w:t>
      </w:r>
      <w:r w:rsidR="00EF2ECF">
        <w:t>perform,</w:t>
      </w:r>
      <w:r>
        <w:t xml:space="preserve"> and which could reasonably be considered relevant to the position.</w:t>
      </w:r>
    </w:p>
    <w:p w14:paraId="07CEBF85" w14:textId="77777777" w:rsidR="004248BB" w:rsidRDefault="004248BB">
      <w:pPr>
        <w:pStyle w:val="BodyText"/>
        <w:spacing w:before="3"/>
        <w:ind w:left="0"/>
        <w:rPr>
          <w:sz w:val="21"/>
        </w:rPr>
      </w:pPr>
    </w:p>
    <w:p w14:paraId="07CEBF86" w14:textId="77777777" w:rsidR="004248BB" w:rsidRDefault="00FE1832">
      <w:pPr>
        <w:pStyle w:val="Heading2"/>
      </w:pPr>
      <w:r>
        <w:t>DUTIES</w:t>
      </w:r>
      <w:r>
        <w:rPr>
          <w:spacing w:val="-2"/>
        </w:rPr>
        <w:t xml:space="preserve"> </w:t>
      </w:r>
      <w:r>
        <w:t>PERTAINING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SOUTHPORT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07CEBF87" w14:textId="77777777" w:rsidR="004248BB" w:rsidRDefault="004248BB">
      <w:pPr>
        <w:pStyle w:val="BodyText"/>
        <w:spacing w:before="4"/>
        <w:ind w:left="0"/>
        <w:rPr>
          <w:b/>
          <w:sz w:val="20"/>
        </w:rPr>
      </w:pPr>
    </w:p>
    <w:p w14:paraId="07CEBF88" w14:textId="77777777" w:rsidR="004248BB" w:rsidRDefault="00FE1832">
      <w:pPr>
        <w:pStyle w:val="BodyText"/>
        <w:spacing w:before="1"/>
        <w:ind w:left="102"/>
        <w:jc w:val="both"/>
      </w:pPr>
      <w:r>
        <w:t>Goals:</w:t>
      </w:r>
      <w:r>
        <w:rPr>
          <w:spacing w:val="50"/>
          <w:w w:val="150"/>
        </w:rPr>
        <w:t xml:space="preserve">   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school 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complied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07CEBF89" w14:textId="77777777" w:rsidR="004248BB" w:rsidRDefault="004248BB">
      <w:pPr>
        <w:pStyle w:val="BodyText"/>
        <w:ind w:left="0"/>
        <w:rPr>
          <w:sz w:val="21"/>
        </w:rPr>
      </w:pPr>
    </w:p>
    <w:p w14:paraId="07CEBF8A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left="461" w:hanging="359"/>
      </w:pPr>
      <w:r>
        <w:t>Complying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establishment.</w:t>
      </w:r>
    </w:p>
    <w:p w14:paraId="07CEBF8B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Procedures</w:t>
      </w:r>
    </w:p>
    <w:p w14:paraId="07CEBF8C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t>Complying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</w:p>
    <w:p w14:paraId="07CEBF8D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Delivering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07CEBF8E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Identifying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others.</w:t>
      </w:r>
    </w:p>
    <w:p w14:paraId="07CEBF8F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8"/>
        <w:ind w:left="461" w:hanging="359"/>
      </w:pPr>
      <w:r>
        <w:t>Encouraging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students.</w:t>
      </w:r>
    </w:p>
    <w:p w14:paraId="07CEBF90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356"/>
      </w:pPr>
      <w:r>
        <w:t>Ensuring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dress,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adhered </w:t>
      </w:r>
      <w:r>
        <w:rPr>
          <w:spacing w:val="-4"/>
        </w:rPr>
        <w:t>to.</w:t>
      </w:r>
    </w:p>
    <w:p w14:paraId="07CEBF91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3" w:line="237" w:lineRule="auto"/>
        <w:ind w:left="461" w:right="168"/>
      </w:pP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well-being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monitored,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reported to the appropriate support and leadership staff.</w:t>
      </w:r>
    </w:p>
    <w:p w14:paraId="07CEBF92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1" w:line="237" w:lineRule="auto"/>
        <w:ind w:left="461" w:right="286"/>
      </w:pPr>
      <w:r>
        <w:t>Understanding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reprimand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or any co-worker, but to take responsibility to report any issue to any member of the School’s senior management panel.</w:t>
      </w:r>
    </w:p>
    <w:p w14:paraId="07CEBF93" w14:textId="77777777" w:rsidR="004248BB" w:rsidRDefault="004248BB">
      <w:pPr>
        <w:spacing w:line="237" w:lineRule="auto"/>
        <w:sectPr w:rsidR="004248BB">
          <w:footerReference w:type="default" r:id="rId8"/>
          <w:pgSz w:w="11910" w:h="16850"/>
          <w:pgMar w:top="640" w:right="1300" w:bottom="1160" w:left="1600" w:header="0" w:footer="967" w:gutter="0"/>
          <w:cols w:space="720"/>
        </w:sectPr>
      </w:pPr>
    </w:p>
    <w:p w14:paraId="07CEBF94" w14:textId="77777777" w:rsidR="004248BB" w:rsidRDefault="00FE1832">
      <w:pPr>
        <w:pStyle w:val="Heading2"/>
        <w:spacing w:before="66"/>
      </w:pPr>
      <w:r>
        <w:lastRenderedPageBreak/>
        <w:t>STUDENT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ANGLICAN</w:t>
      </w:r>
      <w:r>
        <w:rPr>
          <w:spacing w:val="-1"/>
        </w:rPr>
        <w:t xml:space="preserve"> </w:t>
      </w:r>
      <w:r>
        <w:rPr>
          <w:spacing w:val="-2"/>
        </w:rPr>
        <w:t>SCHOOLS</w:t>
      </w:r>
    </w:p>
    <w:p w14:paraId="07CEBF95" w14:textId="77777777" w:rsidR="004248BB" w:rsidRDefault="004248BB">
      <w:pPr>
        <w:pStyle w:val="BodyText"/>
        <w:spacing w:before="5"/>
        <w:ind w:left="0"/>
        <w:rPr>
          <w:b/>
          <w:sz w:val="20"/>
        </w:rPr>
      </w:pPr>
    </w:p>
    <w:p w14:paraId="07CEBF96" w14:textId="77777777" w:rsidR="004248BB" w:rsidRDefault="00FE1832">
      <w:pPr>
        <w:pStyle w:val="BodyText"/>
        <w:ind w:left="102" w:right="121"/>
      </w:pPr>
      <w:r>
        <w:t>Anglican schools support the rights of children and young people and are committed to ensure the safety,</w:t>
      </w:r>
      <w:r>
        <w:rPr>
          <w:spacing w:val="-3"/>
        </w:rPr>
        <w:t xml:space="preserve"> </w:t>
      </w:r>
      <w:r>
        <w:t>welfare,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students.</w:t>
      </w:r>
      <w:r>
        <w:rPr>
          <w:spacing w:val="40"/>
        </w:rPr>
        <w:t xml:space="preserve"> </w:t>
      </w:r>
      <w:r>
        <w:t>Anglican</w:t>
      </w:r>
      <w:r>
        <w:rPr>
          <w:spacing w:val="-3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responding to allegations of student harm resulting from the conduct or actions of any person including that of </w:t>
      </w:r>
      <w:r>
        <w:rPr>
          <w:spacing w:val="-2"/>
        </w:rPr>
        <w:t>employees.</w:t>
      </w:r>
    </w:p>
    <w:p w14:paraId="07CEBF97" w14:textId="77777777" w:rsidR="004248BB" w:rsidRDefault="00FE1832">
      <w:pPr>
        <w:pStyle w:val="BodyText"/>
        <w:spacing w:before="121"/>
        <w:ind w:left="102" w:right="121"/>
      </w:pPr>
      <w:r>
        <w:t>The Anglican school commitment includes the provision of a safe and supportive living and learning</w:t>
      </w:r>
      <w:r>
        <w:rPr>
          <w:spacing w:val="-6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model and encourage behaviour that upholds the dignity and protection of students from harm.</w:t>
      </w:r>
    </w:p>
    <w:p w14:paraId="07CEBF98" w14:textId="77777777" w:rsidR="004248BB" w:rsidRDefault="00FE1832">
      <w:pPr>
        <w:pStyle w:val="BodyText"/>
        <w:spacing w:before="120"/>
        <w:ind w:left="102"/>
      </w:pPr>
      <w:r>
        <w:t>In support of this commitment, The Southport School is dedicated to our Child and Youth Risk Management</w:t>
      </w:r>
      <w:r>
        <w:rPr>
          <w:spacing w:val="-2"/>
        </w:rPr>
        <w:t xml:space="preserve"> </w:t>
      </w:r>
      <w:r>
        <w:t>strategy,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 effectively address the safety and wellbeing of students in our care.</w:t>
      </w:r>
    </w:p>
    <w:p w14:paraId="07CEBF99" w14:textId="77777777" w:rsidR="004248BB" w:rsidRDefault="004248BB">
      <w:pPr>
        <w:pStyle w:val="BodyText"/>
        <w:ind w:left="0"/>
        <w:rPr>
          <w:sz w:val="24"/>
        </w:rPr>
      </w:pPr>
    </w:p>
    <w:p w14:paraId="07CEBF9A" w14:textId="77777777" w:rsidR="004248BB" w:rsidRDefault="004248BB">
      <w:pPr>
        <w:pStyle w:val="BodyText"/>
        <w:spacing w:before="8"/>
        <w:ind w:left="0"/>
        <w:rPr>
          <w:sz w:val="31"/>
        </w:rPr>
      </w:pPr>
    </w:p>
    <w:p w14:paraId="07CEBF9B" w14:textId="77777777" w:rsidR="004248BB" w:rsidRDefault="00FE1832">
      <w:pPr>
        <w:pStyle w:val="Heading2"/>
      </w:pPr>
      <w:r>
        <w:t xml:space="preserve">ROLE </w:t>
      </w:r>
      <w:r>
        <w:rPr>
          <w:spacing w:val="-2"/>
        </w:rPr>
        <w:t>RESPONSIBILITIES</w:t>
      </w:r>
    </w:p>
    <w:p w14:paraId="07CEBF9C" w14:textId="77777777" w:rsidR="004248BB" w:rsidRDefault="004248BB">
      <w:pPr>
        <w:pStyle w:val="BodyText"/>
        <w:spacing w:before="10"/>
        <w:ind w:left="0"/>
        <w:rPr>
          <w:b/>
          <w:sz w:val="20"/>
        </w:rPr>
      </w:pPr>
    </w:p>
    <w:p w14:paraId="07CEBF9D" w14:textId="77777777" w:rsidR="004248BB" w:rsidRDefault="00FE1832">
      <w:pPr>
        <w:pStyle w:val="Heading3"/>
      </w:pPr>
      <w:r>
        <w:rPr>
          <w:spacing w:val="-2"/>
        </w:rPr>
        <w:t>Overview</w:t>
      </w:r>
    </w:p>
    <w:p w14:paraId="07CEBF9E" w14:textId="77777777" w:rsidR="004248BB" w:rsidRDefault="004248BB">
      <w:pPr>
        <w:pStyle w:val="BodyText"/>
        <w:spacing w:before="5"/>
        <w:ind w:left="0"/>
        <w:rPr>
          <w:b/>
          <w:sz w:val="20"/>
        </w:rPr>
      </w:pPr>
    </w:p>
    <w:p w14:paraId="07CEBF9F" w14:textId="49A9DEF9" w:rsidR="004248BB" w:rsidRDefault="00FE1832">
      <w:pPr>
        <w:pStyle w:val="BodyText"/>
        <w:ind w:left="102" w:right="110"/>
        <w:jc w:val="both"/>
      </w:pPr>
      <w:r>
        <w:t>The</w:t>
      </w:r>
      <w:r w:rsidR="00CC319A">
        <w:t xml:space="preserve"> Senior </w:t>
      </w:r>
      <w:r>
        <w:t xml:space="preserve">School Deputy Headmaster – Pastoral Care is a member of the </w:t>
      </w:r>
      <w:r w:rsidR="00CC319A">
        <w:t>Senior</w:t>
      </w:r>
      <w:r>
        <w:t xml:space="preserve"> School Executive. The position is a people</w:t>
      </w:r>
      <w:r w:rsidR="00BB4EA5">
        <w:t xml:space="preserve">-focused role </w:t>
      </w:r>
      <w:r w:rsidR="00EF2ECF">
        <w:t>with responsibilities</w:t>
      </w:r>
      <w:r>
        <w:t xml:space="preserve"> that </w:t>
      </w:r>
      <w:r w:rsidR="00BB4EA5">
        <w:t>will draw</w:t>
      </w:r>
      <w:r>
        <w:t xml:space="preserve"> upon </w:t>
      </w:r>
      <w:r w:rsidR="00BB4EA5">
        <w:t xml:space="preserve">your </w:t>
      </w:r>
      <w:r>
        <w:t xml:space="preserve">ability to develop strong community and internal stakeholder relationships and </w:t>
      </w:r>
      <w:r w:rsidR="00BB4EA5">
        <w:t>utilise a</w:t>
      </w:r>
      <w:r>
        <w:t xml:space="preserve"> relational style of management practice.</w:t>
      </w:r>
    </w:p>
    <w:p w14:paraId="07CEBFA0" w14:textId="77777777" w:rsidR="004248BB" w:rsidRDefault="004248BB">
      <w:pPr>
        <w:pStyle w:val="BodyText"/>
        <w:ind w:left="0"/>
      </w:pPr>
    </w:p>
    <w:p w14:paraId="07CEBFA1" w14:textId="26AD8602" w:rsidR="004248BB" w:rsidRDefault="00FE1832">
      <w:pPr>
        <w:pStyle w:val="BodyText"/>
        <w:ind w:left="102" w:right="110"/>
        <w:jc w:val="both"/>
      </w:pPr>
      <w:r>
        <w:t>The</w:t>
      </w:r>
      <w:r>
        <w:rPr>
          <w:spacing w:val="-2"/>
        </w:rPr>
        <w:t xml:space="preserve"> </w:t>
      </w:r>
      <w:r w:rsidR="00032EEF">
        <w:t xml:space="preserve">Senior </w:t>
      </w:r>
      <w:r>
        <w:t>School</w:t>
      </w:r>
      <w:r>
        <w:rPr>
          <w:spacing w:val="-1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Head –</w:t>
      </w:r>
      <w:r>
        <w:rPr>
          <w:spacing w:val="-2"/>
        </w:rPr>
        <w:t xml:space="preserve"> </w:t>
      </w:r>
      <w:r>
        <w:t>Pastoral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deputises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032EEF">
        <w:t>Senior</w:t>
      </w:r>
      <w:r>
        <w:rPr>
          <w:spacing w:val="-5"/>
        </w:rPr>
        <w:t xml:space="preserve"> </w:t>
      </w:r>
      <w:r>
        <w:t xml:space="preserve">School, (whose title at TSS </w:t>
      </w:r>
      <w:r w:rsidR="00EF2ECF">
        <w:t>is: -</w:t>
      </w:r>
      <w:r>
        <w:t xml:space="preserve"> Deputy Headmaster - Head of </w:t>
      </w:r>
      <w:r w:rsidR="00032EEF">
        <w:t>Senior</w:t>
      </w:r>
      <w:r>
        <w:t xml:space="preserve"> School) when </w:t>
      </w:r>
      <w:r w:rsidR="00EF2ECF">
        <w:t>required and</w:t>
      </w:r>
      <w:r>
        <w:t xml:space="preserve"> assumes high levels of responsibility for both staff and students across</w:t>
      </w:r>
      <w:r w:rsidR="003170EA">
        <w:t xml:space="preserve"> years 7-12</w:t>
      </w:r>
      <w:r>
        <w:t>. The successful candidate will have effective leadership skills and work closely with the Deputy Headmaster -</w:t>
      </w:r>
      <w:r>
        <w:rPr>
          <w:spacing w:val="-4"/>
        </w:rPr>
        <w:t xml:space="preserve"> </w:t>
      </w:r>
      <w:r>
        <w:t>Head of</w:t>
      </w:r>
      <w:r>
        <w:rPr>
          <w:spacing w:val="-2"/>
        </w:rPr>
        <w:t xml:space="preserve"> </w:t>
      </w:r>
      <w:r w:rsidR="003170EA">
        <w:t xml:space="preserve">Senior </w:t>
      </w:r>
      <w:r>
        <w:t>School</w:t>
      </w:r>
      <w:r>
        <w:rPr>
          <w:spacing w:val="-1"/>
        </w:rPr>
        <w:t xml:space="preserve"> </w:t>
      </w:r>
      <w:r w:rsidR="003170EA">
        <w:rPr>
          <w:spacing w:val="-1"/>
        </w:rPr>
        <w:t xml:space="preserve">and </w:t>
      </w:r>
      <w:r w:rsidR="00FE7A09">
        <w:rPr>
          <w:spacing w:val="-1"/>
        </w:rPr>
        <w:t xml:space="preserve">The </w:t>
      </w:r>
      <w:r w:rsidR="00390185" w:rsidRPr="00390185">
        <w:rPr>
          <w:spacing w:val="-1"/>
        </w:rPr>
        <w:t xml:space="preserve">Deputy Head </w:t>
      </w:r>
      <w:r w:rsidR="00FE7A09">
        <w:rPr>
          <w:spacing w:val="-1"/>
        </w:rPr>
        <w:t xml:space="preserve">of </w:t>
      </w:r>
      <w:r w:rsidR="00390185" w:rsidRPr="00390185">
        <w:rPr>
          <w:spacing w:val="-1"/>
        </w:rPr>
        <w:t>Senior School – Head of Learning and Teaching 7-</w:t>
      </w:r>
      <w:r w:rsidR="00FE7A09">
        <w:rPr>
          <w:spacing w:val="-1"/>
        </w:rPr>
        <w:t>12</w:t>
      </w:r>
      <w:r w:rsidR="00150255">
        <w:rPr>
          <w:spacing w:val="-1"/>
        </w:rPr>
        <w:t>,</w:t>
      </w:r>
      <w:r w:rsidR="00927E0B"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pastoral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academic outcomes 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students.</w:t>
      </w:r>
    </w:p>
    <w:p w14:paraId="07CEBFA2" w14:textId="77777777" w:rsidR="004248BB" w:rsidRDefault="004248BB">
      <w:pPr>
        <w:pStyle w:val="BodyText"/>
        <w:ind w:left="0"/>
        <w:rPr>
          <w:sz w:val="21"/>
        </w:rPr>
      </w:pPr>
    </w:p>
    <w:p w14:paraId="07CEBFA3" w14:textId="061773F5" w:rsidR="004248BB" w:rsidRDefault="00150255">
      <w:pPr>
        <w:pStyle w:val="BodyText"/>
        <w:ind w:left="102" w:right="115"/>
        <w:jc w:val="both"/>
      </w:pPr>
      <w:r>
        <w:t xml:space="preserve">A key function of this role and indicator of success </w:t>
      </w:r>
      <w:r w:rsidR="00EF2ECF">
        <w:t>is the</w:t>
      </w:r>
      <w:r>
        <w:t xml:space="preserve"> ability to</w:t>
      </w:r>
      <w:r w:rsidR="00FE1832">
        <w:t xml:space="preserve"> influence </w:t>
      </w:r>
      <w:r>
        <w:t xml:space="preserve">and develop </w:t>
      </w:r>
      <w:r w:rsidR="00FE1832">
        <w:t xml:space="preserve">nurturing, positive relationships between students, </w:t>
      </w:r>
      <w:r>
        <w:t>teachers,</w:t>
      </w:r>
      <w:r w:rsidR="00FE1832">
        <w:t xml:space="preserve"> and parents.</w:t>
      </w:r>
      <w:r w:rsidR="00FE1832">
        <w:rPr>
          <w:spacing w:val="40"/>
        </w:rPr>
        <w:t xml:space="preserve"> </w:t>
      </w:r>
      <w:r>
        <w:t>T</w:t>
      </w:r>
      <w:r w:rsidR="00FE1832">
        <w:t xml:space="preserve">he </w:t>
      </w:r>
      <w:r w:rsidR="00661581">
        <w:t>Senior</w:t>
      </w:r>
      <w:r w:rsidR="00FE1832">
        <w:t xml:space="preserve"> School Deputy Head will demonstrate </w:t>
      </w:r>
      <w:r>
        <w:t xml:space="preserve">strong Emotional Intelligence and manage difficult conversations with </w:t>
      </w:r>
      <w:r w:rsidR="00FE1832">
        <w:t xml:space="preserve">dignity, grace, </w:t>
      </w:r>
      <w:r>
        <w:t>confidence,</w:t>
      </w:r>
      <w:r w:rsidR="00FE1832">
        <w:t xml:space="preserve"> and </w:t>
      </w:r>
      <w:r w:rsidR="00EF2ECF">
        <w:t>competence.</w:t>
      </w:r>
      <w:r w:rsidR="00FE1832">
        <w:t xml:space="preserve"> The position </w:t>
      </w:r>
      <w:r>
        <w:t>requires</w:t>
      </w:r>
      <w:r w:rsidR="00FE1832">
        <w:t xml:space="preserve"> an excellent communicator, both verbal and </w:t>
      </w:r>
      <w:r w:rsidR="00EF2ECF">
        <w:t>written,</w:t>
      </w:r>
      <w:r w:rsidR="00FE1832">
        <w:t xml:space="preserve"> who </w:t>
      </w:r>
      <w:proofErr w:type="gramStart"/>
      <w:r w:rsidR="00FE1832">
        <w:t>is able to</w:t>
      </w:r>
      <w:proofErr w:type="gramEnd"/>
      <w:r w:rsidR="00FE1832">
        <w:t xml:space="preserve"> draw upon negotiation, mediation and relational skills that are empathetic, and supportive of the community needs as well as the School processes and protocols.</w:t>
      </w:r>
    </w:p>
    <w:p w14:paraId="07CEBFA4" w14:textId="77777777" w:rsidR="004248BB" w:rsidRDefault="004248BB">
      <w:pPr>
        <w:pStyle w:val="BodyText"/>
        <w:spacing w:before="11"/>
        <w:ind w:left="0"/>
        <w:rPr>
          <w:sz w:val="20"/>
        </w:rPr>
      </w:pPr>
    </w:p>
    <w:p w14:paraId="07CEBFA5" w14:textId="0C649A11" w:rsidR="004248BB" w:rsidRDefault="00FE1832">
      <w:pPr>
        <w:pStyle w:val="BodyText"/>
        <w:ind w:left="102" w:right="111"/>
        <w:jc w:val="both"/>
      </w:pPr>
      <w:r>
        <w:t>The</w:t>
      </w:r>
      <w:r>
        <w:rPr>
          <w:spacing w:val="-3"/>
        </w:rPr>
        <w:t xml:space="preserve"> </w:t>
      </w:r>
      <w:r w:rsidR="00661581">
        <w:t xml:space="preserve">Senior </w:t>
      </w:r>
      <w:r>
        <w:t>School</w:t>
      </w:r>
      <w:r>
        <w:rPr>
          <w:spacing w:val="-3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Head</w:t>
      </w:r>
      <w:r>
        <w:rPr>
          <w:spacing w:val="-4"/>
        </w:rPr>
        <w:t xml:space="preserve"> </w:t>
      </w:r>
      <w:r w:rsidR="00150255">
        <w:rPr>
          <w:spacing w:val="-4"/>
        </w:rPr>
        <w:t xml:space="preserve">– Pastoral Care,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comfortable</w:t>
      </w:r>
      <w:r>
        <w:rPr>
          <w:spacing w:val="-3"/>
        </w:rPr>
        <w:t xml:space="preserve"> </w:t>
      </w:r>
      <w:r>
        <w:t>multi-tasking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 xml:space="preserve">standard across a wide range of demands. They will manage the well-being and care of students and staff, assisting the Deputy Headmaster - Head of </w:t>
      </w:r>
      <w:r w:rsidR="001C06B4">
        <w:t>Senior</w:t>
      </w:r>
      <w:r>
        <w:t xml:space="preserve"> School with the effective management and day-to-day operation of the Campus. (</w:t>
      </w:r>
      <w:r w:rsidR="001C06B4">
        <w:t>Years 7-12</w:t>
      </w:r>
      <w:r>
        <w:t>).</w:t>
      </w:r>
    </w:p>
    <w:p w14:paraId="07CEBFA6" w14:textId="77777777" w:rsidR="004248BB" w:rsidRDefault="004248BB">
      <w:pPr>
        <w:pStyle w:val="BodyText"/>
        <w:spacing w:before="2"/>
        <w:ind w:left="0"/>
        <w:rPr>
          <w:sz w:val="21"/>
        </w:rPr>
      </w:pPr>
    </w:p>
    <w:p w14:paraId="07CEBFA7" w14:textId="77777777" w:rsidR="004248BB" w:rsidRDefault="00FE1832">
      <w:pPr>
        <w:pStyle w:val="Heading3"/>
        <w:jc w:val="both"/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Responsibilities:</w:t>
      </w:r>
    </w:p>
    <w:p w14:paraId="07CEBFA8" w14:textId="77777777" w:rsidR="004248BB" w:rsidRDefault="004248BB">
      <w:pPr>
        <w:pStyle w:val="BodyText"/>
        <w:spacing w:before="9"/>
        <w:ind w:left="0"/>
        <w:rPr>
          <w:b/>
          <w:sz w:val="23"/>
        </w:rPr>
      </w:pPr>
    </w:p>
    <w:p w14:paraId="07CEBFA9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" w:line="237" w:lineRule="auto"/>
        <w:ind w:left="461" w:right="169"/>
      </w:pPr>
      <w:r>
        <w:t>Actively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Ethos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enthusiastically</w:t>
      </w:r>
      <w:r>
        <w:rPr>
          <w:spacing w:val="-5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a school community in the GPS tradition.</w:t>
      </w:r>
    </w:p>
    <w:p w14:paraId="07CEBFAA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9"/>
        <w:ind w:left="461" w:hanging="359"/>
      </w:pPr>
      <w:r>
        <w:t>Possess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pastoral care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boys.</w:t>
      </w:r>
    </w:p>
    <w:p w14:paraId="07CEBFAB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234"/>
      </w:pPr>
      <w:r>
        <w:t>Proven</w:t>
      </w:r>
      <w:r>
        <w:rPr>
          <w:spacing w:val="-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pastoral care, behavioural and academic needs.</w:t>
      </w:r>
    </w:p>
    <w:p w14:paraId="07CEBFAC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3"/>
        <w:ind w:left="461" w:hanging="359"/>
      </w:pPr>
      <w:r>
        <w:t>Ability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nurturing</w:t>
      </w:r>
      <w:r>
        <w:rPr>
          <w:spacing w:val="-7"/>
        </w:rPr>
        <w:t xml:space="preserve"> </w:t>
      </w:r>
      <w:r>
        <w:t>student/parent/school</w:t>
      </w:r>
      <w:r>
        <w:rPr>
          <w:spacing w:val="-5"/>
        </w:rPr>
        <w:t xml:space="preserve"> </w:t>
      </w:r>
      <w:r>
        <w:rPr>
          <w:spacing w:val="-2"/>
        </w:rPr>
        <w:t>partnerships</w:t>
      </w:r>
    </w:p>
    <w:p w14:paraId="07CEBFAD" w14:textId="2E15EB46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7" w:line="237" w:lineRule="auto"/>
        <w:ind w:left="461" w:right="355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modelling,</w:t>
      </w:r>
      <w:r>
        <w:rPr>
          <w:spacing w:val="-2"/>
        </w:rPr>
        <w:t xml:space="preserve"> </w:t>
      </w:r>
      <w:r>
        <w:t>coaching,</w:t>
      </w:r>
      <w:r>
        <w:rPr>
          <w:spacing w:val="-5"/>
        </w:rPr>
        <w:t xml:space="preserve"> </w:t>
      </w:r>
      <w:r>
        <w:t>coordinating,</w:t>
      </w:r>
      <w:r>
        <w:rPr>
          <w:spacing w:val="-2"/>
        </w:rPr>
        <w:t xml:space="preserve"> </w:t>
      </w:r>
      <w:r>
        <w:t>training,</w:t>
      </w:r>
      <w:r>
        <w:rPr>
          <w:spacing w:val="-2"/>
        </w:rPr>
        <w:t xml:space="preserve"> </w:t>
      </w:r>
      <w:proofErr w:type="gramStart"/>
      <w:r>
        <w:t>monitoring</w:t>
      </w:r>
      <w:proofErr w:type="gramEnd"/>
      <w:r>
        <w:rPr>
          <w:spacing w:val="-5"/>
        </w:rPr>
        <w:t xml:space="preserve"> </w:t>
      </w:r>
      <w:r>
        <w:t>and reviewing</w:t>
      </w:r>
      <w:r w:rsidR="001E6EBB">
        <w:t xml:space="preserve"> </w:t>
      </w:r>
      <w:r>
        <w:t>and to enable others in effective development of and responses to individual and group needs.</w:t>
      </w:r>
    </w:p>
    <w:p w14:paraId="07CEBFAE" w14:textId="77777777" w:rsidR="004248BB" w:rsidRDefault="004248BB">
      <w:pPr>
        <w:spacing w:line="237" w:lineRule="auto"/>
        <w:sectPr w:rsidR="004248BB">
          <w:pgSz w:w="11910" w:h="16850"/>
          <w:pgMar w:top="640" w:right="1300" w:bottom="1160" w:left="1600" w:header="0" w:footer="967" w:gutter="0"/>
          <w:cols w:space="720"/>
        </w:sectPr>
      </w:pPr>
    </w:p>
    <w:p w14:paraId="07CEBFAF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61"/>
        <w:ind w:left="461" w:hanging="359"/>
      </w:pPr>
      <w:r>
        <w:lastRenderedPageBreak/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male</w:t>
      </w:r>
      <w:r>
        <w:rPr>
          <w:spacing w:val="-4"/>
        </w:rPr>
        <w:t xml:space="preserve"> </w:t>
      </w:r>
      <w:r>
        <w:t>physical,</w:t>
      </w:r>
      <w:r>
        <w:rPr>
          <w:spacing w:val="-7"/>
        </w:rPr>
        <w:t xml:space="preserve"> </w:t>
      </w:r>
      <w:r>
        <w:t>social,</w:t>
      </w:r>
      <w:r>
        <w:rPr>
          <w:spacing w:val="-4"/>
        </w:rPr>
        <w:t xml:space="preserve"> </w:t>
      </w:r>
      <w:proofErr w:type="gramStart"/>
      <w:r>
        <w:t>intellectual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emotional</w:t>
      </w:r>
      <w:r>
        <w:rPr>
          <w:spacing w:val="-2"/>
        </w:rPr>
        <w:t xml:space="preserve"> development.</w:t>
      </w:r>
    </w:p>
    <w:p w14:paraId="07CEBFB0" w14:textId="3EDF4906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2" w:line="235" w:lineRule="auto"/>
        <w:ind w:left="461" w:right="1251"/>
      </w:pPr>
      <w:r>
        <w:t>Contributing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in-depth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thoughtful participation in the</w:t>
      </w:r>
      <w:r w:rsidR="00D3536E">
        <w:t xml:space="preserve"> Senior</w:t>
      </w:r>
      <w:r>
        <w:t xml:space="preserve"> Executive Team.</w:t>
      </w:r>
    </w:p>
    <w:p w14:paraId="07CEBFB1" w14:textId="78E370DD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6" w:line="235" w:lineRule="auto"/>
        <w:ind w:left="461" w:right="410"/>
      </w:pPr>
      <w:r>
        <w:t>Oversight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pastoral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 w:rsidR="00150255">
        <w:rPr>
          <w:spacing w:val="-2"/>
        </w:rPr>
        <w:t xml:space="preserve">years </w:t>
      </w:r>
      <w:r w:rsidR="00D3536E">
        <w:t>7-12</w:t>
      </w:r>
      <w:r>
        <w:t>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liaison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regarding student needs.</w:t>
      </w:r>
    </w:p>
    <w:p w14:paraId="07CEBFB2" w14:textId="6118BA28" w:rsidR="004248BB" w:rsidRDefault="00D3536E">
      <w:pPr>
        <w:pStyle w:val="ListParagraph"/>
        <w:numPr>
          <w:ilvl w:val="0"/>
          <w:numId w:val="1"/>
        </w:numPr>
        <w:tabs>
          <w:tab w:val="left" w:pos="461"/>
        </w:tabs>
        <w:spacing w:before="122"/>
        <w:ind w:left="461" w:hanging="359"/>
      </w:pPr>
      <w:r>
        <w:t>Supporting the Management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day-to-day</w:t>
      </w:r>
      <w:r>
        <w:rPr>
          <w:spacing w:val="-5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Senior </w:t>
      </w:r>
      <w:r>
        <w:rPr>
          <w:spacing w:val="-2"/>
        </w:rPr>
        <w:t>School.</w:t>
      </w:r>
    </w:p>
    <w:p w14:paraId="07CEBFB3" w14:textId="2981D763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8" w:line="237" w:lineRule="auto"/>
        <w:ind w:left="461" w:right="160"/>
      </w:pPr>
      <w:r>
        <w:t xml:space="preserve">Understanding and knowledge of the legislation and policies that impact on </w:t>
      </w:r>
      <w:r w:rsidR="00D3536E">
        <w:t>Senior</w:t>
      </w:r>
      <w:r>
        <w:t xml:space="preserve"> schooling and assisting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D3536E">
        <w:t xml:space="preserve">Senior </w:t>
      </w:r>
      <w:r>
        <w:t>School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writing,</w:t>
      </w:r>
      <w:r>
        <w:rPr>
          <w:spacing w:val="-2"/>
        </w:rPr>
        <w:t xml:space="preserve"> </w:t>
      </w:r>
      <w:proofErr w:type="gramStart"/>
      <w:r>
        <w:t>implementing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</w:t>
      </w:r>
      <w:r>
        <w:rPr>
          <w:spacing w:val="-4"/>
        </w:rPr>
        <w:t xml:space="preserve"> </w:t>
      </w:r>
      <w:r w:rsidR="00D3536E">
        <w:t>Senior</w:t>
      </w:r>
      <w:r>
        <w:t xml:space="preserve"> </w:t>
      </w:r>
      <w:r>
        <w:rPr>
          <w:spacing w:val="-2"/>
        </w:rPr>
        <w:t>Policies.</w:t>
      </w:r>
    </w:p>
    <w:p w14:paraId="07CEBFB4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5" w:line="235" w:lineRule="auto"/>
        <w:ind w:left="461" w:right="304"/>
      </w:pP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ongoing,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learning for teachers.</w:t>
      </w:r>
    </w:p>
    <w:p w14:paraId="07CEBFB5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8" w:line="235" w:lineRule="auto"/>
        <w:ind w:left="461" w:right="583"/>
      </w:pP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environments,</w:t>
      </w:r>
      <w:r>
        <w:rPr>
          <w:spacing w:val="-2"/>
        </w:rPr>
        <w:t xml:space="preserve"> </w:t>
      </w:r>
      <w:r>
        <w:t>pastoral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 discipline are implemented fairly and consistently meeting all regulatory requirements.</w:t>
      </w:r>
    </w:p>
    <w:p w14:paraId="07CEBFB7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rPr>
          <w:spacing w:val="-2"/>
        </w:rPr>
        <w:t>goals.</w:t>
      </w:r>
    </w:p>
    <w:p w14:paraId="07CEBFB8" w14:textId="1C53C24A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2" w:line="235" w:lineRule="auto"/>
        <w:ind w:left="461" w:right="759"/>
      </w:pPr>
      <w:r>
        <w:t>Assisting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Headmaster-</w:t>
      </w:r>
      <w:r>
        <w:rPr>
          <w:spacing w:val="-6"/>
        </w:rPr>
        <w:t xml:space="preserve"> </w:t>
      </w:r>
      <w:r>
        <w:t>Head</w:t>
      </w:r>
      <w:r>
        <w:rPr>
          <w:spacing w:val="-2"/>
        </w:rPr>
        <w:t xml:space="preserve"> </w:t>
      </w:r>
      <w:r w:rsidR="007F2DE6">
        <w:t>of Senior School</w:t>
      </w:r>
      <w:r>
        <w:rPr>
          <w:spacing w:val="-5"/>
        </w:rPr>
        <w:t xml:space="preserve"> </w:t>
      </w:r>
      <w:r>
        <w:t>to implement the strategic plan.</w:t>
      </w:r>
    </w:p>
    <w:p w14:paraId="07CEBFB9" w14:textId="6F535718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/>
        <w:ind w:left="461" w:hanging="359"/>
      </w:pPr>
      <w:r>
        <w:t>Attend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Headmaster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117C16">
        <w:t xml:space="preserve">Senior </w:t>
      </w:r>
      <w:r>
        <w:rPr>
          <w:spacing w:val="-2"/>
        </w:rPr>
        <w:t>School.</w:t>
      </w:r>
    </w:p>
    <w:p w14:paraId="07CEBFBA" w14:textId="77777777" w:rsidR="004248BB" w:rsidRDefault="004248BB">
      <w:pPr>
        <w:pStyle w:val="BodyText"/>
        <w:spacing w:before="5"/>
        <w:ind w:left="0"/>
        <w:rPr>
          <w:sz w:val="34"/>
        </w:rPr>
      </w:pPr>
    </w:p>
    <w:p w14:paraId="07CEBFBB" w14:textId="77777777" w:rsidR="004248BB" w:rsidRDefault="00FE1832">
      <w:pPr>
        <w:pStyle w:val="Heading3"/>
      </w:pPr>
      <w:r>
        <w:rPr>
          <w:spacing w:val="-2"/>
        </w:rPr>
        <w:t>Responsibilities</w:t>
      </w:r>
    </w:p>
    <w:p w14:paraId="07CEBFBC" w14:textId="77777777" w:rsidR="004248BB" w:rsidRDefault="004248BB">
      <w:pPr>
        <w:pStyle w:val="BodyText"/>
        <w:spacing w:before="6"/>
        <w:ind w:left="0"/>
        <w:rPr>
          <w:b/>
          <w:sz w:val="23"/>
        </w:rPr>
      </w:pPr>
    </w:p>
    <w:p w14:paraId="07CEBFBD" w14:textId="2744094C" w:rsidR="004248BB" w:rsidRDefault="00FE1832">
      <w:pPr>
        <w:pStyle w:val="BodyText"/>
        <w:spacing w:before="1"/>
        <w:ind w:left="102"/>
      </w:pPr>
      <w:r>
        <w:t>The</w:t>
      </w:r>
      <w:r>
        <w:rPr>
          <w:spacing w:val="-7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Headmaster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 w:rsidR="00117C16">
        <w:t>Senior</w:t>
      </w:r>
      <w:r>
        <w:rPr>
          <w:spacing w:val="-5"/>
        </w:rPr>
        <w:t xml:space="preserve"> </w:t>
      </w:r>
      <w:r>
        <w:rPr>
          <w:spacing w:val="-2"/>
        </w:rPr>
        <w:t>School.</w:t>
      </w:r>
    </w:p>
    <w:p w14:paraId="07CEBFBE" w14:textId="77777777" w:rsidR="004248BB" w:rsidRDefault="004248BB">
      <w:pPr>
        <w:pStyle w:val="BodyText"/>
        <w:spacing w:before="6"/>
        <w:ind w:left="0"/>
        <w:rPr>
          <w:sz w:val="24"/>
        </w:rPr>
      </w:pPr>
    </w:p>
    <w:p w14:paraId="07CEBFBF" w14:textId="77777777" w:rsidR="004248BB" w:rsidRDefault="00FE1832">
      <w:pPr>
        <w:pStyle w:val="Heading3"/>
        <w:spacing w:line="274" w:lineRule="exact"/>
      </w:pP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welfare</w:t>
      </w:r>
    </w:p>
    <w:p w14:paraId="07CEBFC0" w14:textId="08C3FB82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 w:line="274" w:lineRule="exact"/>
        <w:ind w:left="461" w:hanging="359"/>
      </w:pPr>
      <w:r>
        <w:t>Serve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assigned.</w:t>
      </w:r>
    </w:p>
    <w:p w14:paraId="07CEBFC1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199"/>
      </w:pP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Pastoral Care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well- being of all boys.</w:t>
      </w:r>
    </w:p>
    <w:p w14:paraId="07CEBFC2" w14:textId="729C14E1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3" w:line="237" w:lineRule="auto"/>
        <w:ind w:left="461" w:right="634"/>
      </w:pPr>
      <w:r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Head</w:t>
      </w:r>
      <w:r w:rsidR="001221EC">
        <w:t>master</w:t>
      </w:r>
      <w:r>
        <w:t xml:space="preserve"> –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723543">
        <w:t xml:space="preserve">Senior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723543" w:rsidRPr="00723543">
        <w:rPr>
          <w:spacing w:val="-2"/>
        </w:rPr>
        <w:t>The Deputy Head of Senior School – Head of Learning and Teaching 7-</w:t>
      </w:r>
      <w:r w:rsidR="00EF2ECF">
        <w:rPr>
          <w:spacing w:val="-2"/>
        </w:rPr>
        <w:t xml:space="preserve">12 </w:t>
      </w:r>
      <w:r w:rsidR="00EF2ECF">
        <w:t>to</w:t>
      </w:r>
      <w:r>
        <w:t xml:space="preserve"> organise staff meetings and professional learning opportunities for staff.</w:t>
      </w:r>
    </w:p>
    <w:p w14:paraId="07CEBFC3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1"/>
        <w:ind w:left="461" w:hanging="359"/>
      </w:pP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07CEBFC4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8"/>
        <w:ind w:left="461" w:hanging="359"/>
      </w:pP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staff.</w:t>
      </w:r>
    </w:p>
    <w:p w14:paraId="07CEBFC5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reflection,</w:t>
      </w:r>
      <w:r>
        <w:rPr>
          <w:spacing w:val="-6"/>
        </w:rPr>
        <w:t xml:space="preserve"> </w:t>
      </w:r>
      <w:proofErr w:type="gramStart"/>
      <w:r>
        <w:t>review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rPr>
          <w:spacing w:val="-2"/>
        </w:rPr>
        <w:t>management.</w:t>
      </w:r>
    </w:p>
    <w:p w14:paraId="07CEBFC6" w14:textId="0DD3FC0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205"/>
      </w:pPr>
      <w:r>
        <w:t>Monitor</w:t>
      </w:r>
      <w:r w:rsidR="00C35266">
        <w:t xml:space="preserve"> </w:t>
      </w:r>
      <w:r w:rsidR="00EF2ECF">
        <w:t>Deans</w:t>
      </w:r>
      <w:r w:rsidR="00C35266">
        <w:t xml:space="preserve"> of </w:t>
      </w:r>
      <w:r w:rsidR="000977F9">
        <w:t>S</w:t>
      </w:r>
      <w:r w:rsidR="00C35266">
        <w:t>tudents management</w:t>
      </w:r>
      <w:r w:rsidR="005E589E">
        <w:t xml:space="preserve"> of</w:t>
      </w:r>
      <w:r>
        <w:rPr>
          <w:spacing w:val="-3"/>
        </w:rPr>
        <w:t xml:space="preserve"> </w:t>
      </w:r>
      <w:r w:rsidR="005E589E">
        <w:rPr>
          <w:spacing w:val="-3"/>
        </w:rPr>
        <w:t xml:space="preserve">senior </w:t>
      </w:r>
      <w:r>
        <w:t>student</w:t>
      </w:r>
      <w:r>
        <w:rPr>
          <w:spacing w:val="-2"/>
        </w:rPr>
        <w:t xml:space="preserve"> </w:t>
      </w:r>
      <w:r>
        <w:t>dress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programs and issues.</w:t>
      </w:r>
    </w:p>
    <w:p w14:paraId="5BE928FB" w14:textId="5781029A" w:rsidR="00322CF1" w:rsidRDefault="00397B05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205"/>
      </w:pPr>
      <w:r>
        <w:t>Throughout Year 10</w:t>
      </w:r>
      <w:r w:rsidR="001221EC">
        <w:t>,</w:t>
      </w:r>
      <w:r>
        <w:t xml:space="preserve"> </w:t>
      </w:r>
      <w:r w:rsidR="00323934">
        <w:t>T</w:t>
      </w:r>
      <w:r>
        <w:t xml:space="preserve">he Deputy Head of Senior School will initiate and conduct reviews for boys who are at risk </w:t>
      </w:r>
      <w:r w:rsidR="00323934">
        <w:t>of maintaining the school’s standards (behaviour, academic, attendance)</w:t>
      </w:r>
      <w:r w:rsidR="006136B4">
        <w:t>.</w:t>
      </w:r>
      <w:r w:rsidR="00323934">
        <w:t xml:space="preserve"> </w:t>
      </w:r>
    </w:p>
    <w:p w14:paraId="07CEBFCA" w14:textId="54774CEE" w:rsidR="004248BB" w:rsidRDefault="00FE1832" w:rsidP="00F56D3F">
      <w:pPr>
        <w:pStyle w:val="ListParagraph"/>
        <w:numPr>
          <w:ilvl w:val="0"/>
          <w:numId w:val="1"/>
        </w:numPr>
        <w:tabs>
          <w:tab w:val="left" w:pos="461"/>
        </w:tabs>
        <w:spacing w:before="128" w:line="235" w:lineRule="auto"/>
        <w:ind w:left="461" w:right="628"/>
      </w:pP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 w:rsidR="005E589E">
        <w:t xml:space="preserve"> Housemasters (day and boarding) </w:t>
      </w:r>
    </w:p>
    <w:p w14:paraId="07CEBFCB" w14:textId="5AF7C2C1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Chair</w:t>
      </w:r>
      <w:r>
        <w:rPr>
          <w:spacing w:val="-5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breaches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conduc</w:t>
      </w:r>
      <w:r w:rsidR="00F56D3F">
        <w:rPr>
          <w:spacing w:val="-2"/>
        </w:rPr>
        <w:t xml:space="preserve">t with Deans of </w:t>
      </w:r>
      <w:r w:rsidR="00EF2ECF">
        <w:rPr>
          <w:spacing w:val="-2"/>
        </w:rPr>
        <w:t>students (</w:t>
      </w:r>
      <w:r w:rsidR="00F56D3F">
        <w:rPr>
          <w:spacing w:val="-2"/>
        </w:rPr>
        <w:t xml:space="preserve">Level 4 – Meetings of Serious Concern and Suspensions) </w:t>
      </w:r>
    </w:p>
    <w:p w14:paraId="07CEBFCC" w14:textId="7D758858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8" w:line="237" w:lineRule="auto"/>
        <w:ind w:left="461" w:right="922"/>
      </w:pPr>
      <w:r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Headmaster –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72AB3">
        <w:t xml:space="preserve">Senior </w:t>
      </w:r>
      <w:r>
        <w:t>School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behaviour modification and programs for students</w:t>
      </w:r>
      <w:r w:rsidR="00072AB3">
        <w:t xml:space="preserve"> at Level 4 &amp; 5</w:t>
      </w:r>
      <w:r>
        <w:t>.</w:t>
      </w:r>
    </w:p>
    <w:p w14:paraId="07CEBFCD" w14:textId="77777777" w:rsidR="004248BB" w:rsidRDefault="004248BB">
      <w:pPr>
        <w:spacing w:line="237" w:lineRule="auto"/>
        <w:sectPr w:rsidR="004248BB">
          <w:pgSz w:w="11910" w:h="16850"/>
          <w:pgMar w:top="640" w:right="1300" w:bottom="1160" w:left="1600" w:header="0" w:footer="967" w:gutter="0"/>
          <w:cols w:space="720"/>
        </w:sectPr>
      </w:pPr>
    </w:p>
    <w:p w14:paraId="07CEBFCE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63" w:line="237" w:lineRule="auto"/>
        <w:ind w:left="461" w:right="215"/>
      </w:pPr>
      <w:r>
        <w:lastRenderedPageBreak/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Behaviour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appropriate.</w:t>
      </w:r>
    </w:p>
    <w:p w14:paraId="4D2E6365" w14:textId="77777777" w:rsidR="001221EC" w:rsidRPr="001221EC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5" w:line="235" w:lineRule="auto"/>
        <w:ind w:left="461" w:right="291"/>
      </w:pPr>
      <w:r>
        <w:t>Chair</w:t>
      </w:r>
      <w:r>
        <w:rPr>
          <w:spacing w:val="-2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Masters’</w:t>
      </w:r>
      <w:r>
        <w:rPr>
          <w:spacing w:val="-3"/>
        </w:rPr>
        <w:t xml:space="preserve"> </w:t>
      </w:r>
      <w:r>
        <w:t>meeting</w:t>
      </w:r>
      <w:r w:rsidR="001221EC">
        <w:t xml:space="preserve">s (Boarding and Day) </w:t>
      </w:r>
    </w:p>
    <w:p w14:paraId="07CEBFCF" w14:textId="541EF895" w:rsidR="004248BB" w:rsidRDefault="001221EC">
      <w:pPr>
        <w:pStyle w:val="ListParagraph"/>
        <w:numPr>
          <w:ilvl w:val="0"/>
          <w:numId w:val="1"/>
        </w:numPr>
        <w:tabs>
          <w:tab w:val="left" w:pos="461"/>
        </w:tabs>
        <w:spacing w:before="125" w:line="235" w:lineRule="auto"/>
        <w:ind w:left="461" w:right="291"/>
      </w:pPr>
      <w:r>
        <w:t>P</w:t>
      </w:r>
      <w:r w:rsidR="00FE1832">
        <w:t>lan</w:t>
      </w:r>
      <w:r w:rsidR="00FE1832">
        <w:rPr>
          <w:spacing w:val="-4"/>
        </w:rPr>
        <w:t xml:space="preserve"> </w:t>
      </w:r>
      <w:r w:rsidR="00FE1832">
        <w:t>and</w:t>
      </w:r>
      <w:r w:rsidR="00FE1832">
        <w:rPr>
          <w:spacing w:val="-4"/>
        </w:rPr>
        <w:t xml:space="preserve"> </w:t>
      </w:r>
      <w:r w:rsidR="00FE1832">
        <w:t>implement</w:t>
      </w:r>
      <w:r w:rsidR="00FE1832">
        <w:rPr>
          <w:spacing w:val="-1"/>
        </w:rPr>
        <w:t xml:space="preserve"> </w:t>
      </w:r>
      <w:r w:rsidR="00FE1832">
        <w:t>the</w:t>
      </w:r>
      <w:r w:rsidR="00FE1832">
        <w:rPr>
          <w:spacing w:val="-2"/>
        </w:rPr>
        <w:t xml:space="preserve"> </w:t>
      </w:r>
      <w:r w:rsidR="00FE1832">
        <w:t>House Pastoral Care Program.</w:t>
      </w:r>
    </w:p>
    <w:p w14:paraId="220461C6" w14:textId="52D5299F" w:rsidR="001221EC" w:rsidRDefault="001221EC">
      <w:pPr>
        <w:pStyle w:val="ListParagraph"/>
        <w:numPr>
          <w:ilvl w:val="0"/>
          <w:numId w:val="1"/>
        </w:numPr>
        <w:tabs>
          <w:tab w:val="left" w:pos="461"/>
        </w:tabs>
        <w:spacing w:before="125" w:line="235" w:lineRule="auto"/>
        <w:ind w:left="461" w:right="291"/>
      </w:pPr>
      <w:r>
        <w:t xml:space="preserve">Alongside the Dean of Boarding and People and Culture Manager Co-ordinate appraisal processes for all Housemasters (Boarding and Day) and Assistant Housemasters (Boarding) during contract periods. </w:t>
      </w:r>
    </w:p>
    <w:p w14:paraId="07CEBFD1" w14:textId="77777777" w:rsidR="004248BB" w:rsidRDefault="004248BB">
      <w:pPr>
        <w:pStyle w:val="BodyText"/>
        <w:spacing w:before="11"/>
        <w:ind w:left="0"/>
        <w:rPr>
          <w:sz w:val="31"/>
        </w:rPr>
      </w:pPr>
    </w:p>
    <w:p w14:paraId="07CEBFD2" w14:textId="77777777" w:rsidR="004248BB" w:rsidRDefault="00FE1832">
      <w:pPr>
        <w:pStyle w:val="Heading3"/>
      </w:pPr>
      <w:r>
        <w:t>Staff,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Routine</w:t>
      </w:r>
    </w:p>
    <w:p w14:paraId="07CEBFD3" w14:textId="77777777" w:rsidR="004248BB" w:rsidRDefault="004248BB">
      <w:pPr>
        <w:pStyle w:val="BodyText"/>
        <w:spacing w:before="5"/>
        <w:ind w:left="0"/>
        <w:rPr>
          <w:b/>
          <w:sz w:val="20"/>
        </w:rPr>
      </w:pPr>
    </w:p>
    <w:p w14:paraId="07CEBFD4" w14:textId="02E1429C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left="461" w:hanging="359"/>
      </w:pPr>
      <w:r>
        <w:t>Establish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timetable</w:t>
      </w:r>
      <w:r w:rsidR="00A63352">
        <w:rPr>
          <w:spacing w:val="-2"/>
        </w:rPr>
        <w:t xml:space="preserve">. </w:t>
      </w:r>
    </w:p>
    <w:p w14:paraId="07CEBFD5" w14:textId="31D5E9CB" w:rsidR="004248BB" w:rsidRPr="00EE448A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t>Maintain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routines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A63352">
        <w:t xml:space="preserve">Senior </w:t>
      </w:r>
      <w:r>
        <w:rPr>
          <w:spacing w:val="-2"/>
        </w:rPr>
        <w:t>School.</w:t>
      </w:r>
    </w:p>
    <w:p w14:paraId="24703FF0" w14:textId="5CFF0FB4" w:rsidR="00163CC2" w:rsidRPr="00163CC2" w:rsidRDefault="00EE448A" w:rsidP="00163CC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rPr>
          <w:spacing w:val="-2"/>
        </w:rPr>
        <w:t xml:space="preserve">Chair a weekly Housemaster’s meeting </w:t>
      </w:r>
      <w:r w:rsidR="006B32B5">
        <w:rPr>
          <w:spacing w:val="-2"/>
        </w:rPr>
        <w:t xml:space="preserve">(Day and Boarding) </w:t>
      </w:r>
    </w:p>
    <w:p w14:paraId="683D342F" w14:textId="2266357C" w:rsidR="00163CC2" w:rsidRDefault="00163CC2" w:rsidP="00163CC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rPr>
          <w:spacing w:val="-2"/>
        </w:rPr>
        <w:t xml:space="preserve">Attend weekly Senior Executive </w:t>
      </w:r>
      <w:r w:rsidR="00EF2ECF">
        <w:rPr>
          <w:spacing w:val="-2"/>
        </w:rPr>
        <w:t>meetings.</w:t>
      </w:r>
      <w:r>
        <w:rPr>
          <w:spacing w:val="-2"/>
        </w:rPr>
        <w:t xml:space="preserve"> </w:t>
      </w:r>
    </w:p>
    <w:p w14:paraId="07CEBFD6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calendar.</w:t>
      </w:r>
    </w:p>
    <w:p w14:paraId="07CEBFDE" w14:textId="3728B043" w:rsidR="004248BB" w:rsidRDefault="00FE1832" w:rsidP="009208C5">
      <w:pPr>
        <w:pStyle w:val="ListParagraph"/>
        <w:numPr>
          <w:ilvl w:val="0"/>
          <w:numId w:val="1"/>
        </w:numPr>
        <w:tabs>
          <w:tab w:val="left" w:pos="461"/>
        </w:tabs>
        <w:spacing w:before="118"/>
        <w:ind w:left="461" w:hanging="359"/>
      </w:pPr>
      <w:r>
        <w:t>Oversee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leadership.</w:t>
      </w:r>
    </w:p>
    <w:p w14:paraId="07CEBFE2" w14:textId="40B5CCF6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Mentor</w:t>
      </w:r>
      <w:r>
        <w:rPr>
          <w:spacing w:val="-6"/>
        </w:rPr>
        <w:t xml:space="preserve"> </w:t>
      </w:r>
      <w:r w:rsidR="00015888">
        <w:rPr>
          <w:spacing w:val="-6"/>
        </w:rPr>
        <w:t xml:space="preserve">senior and </w:t>
      </w:r>
      <w:r w:rsidR="009208C5">
        <w:t xml:space="preserve">middle management </w:t>
      </w:r>
      <w:r w:rsidR="00015888">
        <w:t xml:space="preserve">teams and staff. </w:t>
      </w:r>
    </w:p>
    <w:p w14:paraId="07CEBFE3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187"/>
      </w:pPr>
      <w:r>
        <w:t>Organise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Ceremonies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weekly and special assemblies.</w:t>
      </w:r>
    </w:p>
    <w:p w14:paraId="07CEBFE5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Newsletter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rPr>
          <w:spacing w:val="-2"/>
        </w:rPr>
        <w:t>basis.</w:t>
      </w:r>
    </w:p>
    <w:p w14:paraId="07CEBFE6" w14:textId="77777777" w:rsidR="004248BB" w:rsidRDefault="004248BB">
      <w:pPr>
        <w:pStyle w:val="BodyText"/>
        <w:spacing w:before="4"/>
        <w:ind w:left="0"/>
        <w:rPr>
          <w:sz w:val="34"/>
        </w:rPr>
      </w:pPr>
    </w:p>
    <w:p w14:paraId="07CEBFE7" w14:textId="77777777" w:rsidR="004248BB" w:rsidRDefault="00FE1832">
      <w:pPr>
        <w:pStyle w:val="Heading3"/>
        <w:spacing w:before="1"/>
      </w:pPr>
      <w:r>
        <w:rPr>
          <w:spacing w:val="-2"/>
        </w:rPr>
        <w:t>Co-Curricular</w:t>
      </w:r>
    </w:p>
    <w:p w14:paraId="07CEBFE8" w14:textId="77777777" w:rsidR="004248BB" w:rsidRDefault="004248BB">
      <w:pPr>
        <w:pStyle w:val="BodyText"/>
        <w:spacing w:before="9"/>
        <w:ind w:left="0"/>
        <w:rPr>
          <w:b/>
          <w:sz w:val="20"/>
        </w:rPr>
      </w:pPr>
    </w:p>
    <w:p w14:paraId="07CEBFE9" w14:textId="1DF03B72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 w:line="235" w:lineRule="auto"/>
        <w:ind w:left="461" w:right="383"/>
      </w:pPr>
      <w:r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41186">
        <w:rPr>
          <w:spacing w:val="-2"/>
        </w:rPr>
        <w:t xml:space="preserve">Director of </w:t>
      </w:r>
      <w:r>
        <w:t>Sports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necessary</w:t>
      </w:r>
      <w:r w:rsidR="007E1449">
        <w:t>,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sporting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 w:rsidR="00EF2ECF">
        <w:t>including</w:t>
      </w:r>
      <w:r w:rsidR="00241186">
        <w:rPr>
          <w:spacing w:val="-5"/>
        </w:rPr>
        <w:t xml:space="preserve"> </w:t>
      </w:r>
      <w:r w:rsidR="007E1449">
        <w:rPr>
          <w:spacing w:val="-5"/>
        </w:rPr>
        <w:t>a</w:t>
      </w:r>
      <w:r w:rsidR="00241186">
        <w:rPr>
          <w:spacing w:val="-5"/>
        </w:rPr>
        <w:t xml:space="preserve">ttendance, </w:t>
      </w:r>
      <w:proofErr w:type="gramStart"/>
      <w:r w:rsidR="007E1449">
        <w:rPr>
          <w:spacing w:val="-5"/>
        </w:rPr>
        <w:t>s</w:t>
      </w:r>
      <w:r w:rsidR="00241186">
        <w:rPr>
          <w:spacing w:val="-5"/>
        </w:rPr>
        <w:t>cheduling</w:t>
      </w:r>
      <w:proofErr w:type="gramEnd"/>
      <w:r w:rsidR="00241186">
        <w:rPr>
          <w:spacing w:val="-5"/>
        </w:rPr>
        <w:t xml:space="preserve"> and </w:t>
      </w:r>
      <w:r w:rsidR="00FC3DD1">
        <w:rPr>
          <w:spacing w:val="-5"/>
        </w:rPr>
        <w:t>behavioral concerns.</w:t>
      </w:r>
    </w:p>
    <w:p w14:paraId="07CEBFEC" w14:textId="7C028AAE" w:rsidR="004248BB" w:rsidRDefault="00FC3DD1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 xml:space="preserve">Liaise with </w:t>
      </w:r>
      <w:r w:rsidR="007F0FE8">
        <w:t xml:space="preserve">the </w:t>
      </w:r>
      <w:r>
        <w:t>Director of Cadets</w:t>
      </w:r>
      <w:r w:rsidR="007F0FE8">
        <w:t xml:space="preserve"> and Outdoor education</w:t>
      </w:r>
      <w:r>
        <w:t xml:space="preserve">, </w:t>
      </w:r>
      <w:r w:rsidR="00A53281">
        <w:t xml:space="preserve">Senior Service </w:t>
      </w:r>
      <w:proofErr w:type="gramStart"/>
      <w:r w:rsidR="00A53281">
        <w:t>Co-</w:t>
      </w:r>
      <w:r w:rsidR="00EF0F11">
        <w:t>Ordinator</w:t>
      </w:r>
      <w:proofErr w:type="gramEnd"/>
      <w:r w:rsidR="00A53281">
        <w:t xml:space="preserve"> and Director </w:t>
      </w:r>
      <w:r w:rsidR="00EF0F11">
        <w:t xml:space="preserve">of </w:t>
      </w:r>
      <w:r w:rsidR="00A53281">
        <w:t xml:space="preserve">Well-being </w:t>
      </w:r>
      <w:r w:rsidR="007F0FE8">
        <w:t xml:space="preserve">to </w:t>
      </w:r>
      <w:r w:rsidR="00F00D45">
        <w:t xml:space="preserve">deliver pastoral </w:t>
      </w:r>
      <w:r w:rsidR="00642C18">
        <w:t xml:space="preserve">programs for senior students. </w:t>
      </w:r>
    </w:p>
    <w:p w14:paraId="07CEBFED" w14:textId="4DB29DA0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Be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41186">
        <w:rPr>
          <w:spacing w:val="-2"/>
        </w:rPr>
        <w:t xml:space="preserve">Senior </w:t>
      </w:r>
      <w:r>
        <w:rPr>
          <w:spacing w:val="-2"/>
        </w:rPr>
        <w:t>School.</w:t>
      </w:r>
    </w:p>
    <w:p w14:paraId="07CEBFEE" w14:textId="77777777" w:rsidR="004248BB" w:rsidRDefault="004248BB">
      <w:pPr>
        <w:pStyle w:val="BodyText"/>
        <w:spacing w:before="8"/>
        <w:ind w:left="0"/>
        <w:rPr>
          <w:sz w:val="34"/>
        </w:rPr>
      </w:pPr>
    </w:p>
    <w:p w14:paraId="07CEBFEF" w14:textId="77777777" w:rsidR="004248BB" w:rsidRDefault="00FE1832">
      <w:pPr>
        <w:pStyle w:val="Heading3"/>
      </w:pPr>
      <w:r>
        <w:rPr>
          <w:spacing w:val="-2"/>
        </w:rPr>
        <w:t>Admissions</w:t>
      </w:r>
    </w:p>
    <w:p w14:paraId="07CEBFF0" w14:textId="77777777" w:rsidR="004248BB" w:rsidRDefault="004248BB">
      <w:pPr>
        <w:pStyle w:val="BodyText"/>
        <w:spacing w:before="5"/>
        <w:ind w:left="0"/>
        <w:rPr>
          <w:b/>
          <w:sz w:val="20"/>
        </w:rPr>
      </w:pPr>
    </w:p>
    <w:p w14:paraId="07CEBFF1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 w:line="237" w:lineRule="auto"/>
        <w:ind w:left="461" w:right="876"/>
      </w:pP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TSS</w:t>
      </w:r>
      <w:r>
        <w:rPr>
          <w:spacing w:val="-4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enrolment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class </w:t>
      </w:r>
      <w:r>
        <w:rPr>
          <w:spacing w:val="-2"/>
        </w:rPr>
        <w:t>numbers.</w:t>
      </w:r>
    </w:p>
    <w:p w14:paraId="07CEBFF2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/>
        <w:ind w:left="461" w:hanging="359"/>
      </w:pPr>
      <w:r>
        <w:t>Conduct</w:t>
      </w:r>
      <w:r>
        <w:rPr>
          <w:spacing w:val="-7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2"/>
        </w:rPr>
        <w:t>level.</w:t>
      </w:r>
    </w:p>
    <w:p w14:paraId="07CEBFF3" w14:textId="77777777" w:rsidR="004248BB" w:rsidRDefault="004248BB">
      <w:pPr>
        <w:sectPr w:rsidR="004248BB">
          <w:pgSz w:w="11910" w:h="16850"/>
          <w:pgMar w:top="640" w:right="1300" w:bottom="1160" w:left="1600" w:header="0" w:footer="967" w:gutter="0"/>
          <w:cols w:space="720"/>
        </w:sectPr>
      </w:pPr>
    </w:p>
    <w:p w14:paraId="07CEBFF4" w14:textId="5A6D55FE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61"/>
        <w:ind w:left="461" w:hanging="359"/>
      </w:pPr>
      <w:r>
        <w:lastRenderedPageBreak/>
        <w:t>Conduct</w:t>
      </w:r>
      <w:r>
        <w:rPr>
          <w:spacing w:val="-6"/>
        </w:rPr>
        <w:t xml:space="preserve"> </w:t>
      </w:r>
      <w:r>
        <w:t>tours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6266A9">
        <w:t>Senior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potential</w:t>
      </w:r>
      <w:r>
        <w:rPr>
          <w:spacing w:val="-2"/>
        </w:rPr>
        <w:t xml:space="preserve"> families.</w:t>
      </w:r>
    </w:p>
    <w:p w14:paraId="07CEBFF5" w14:textId="77777777" w:rsidR="004248BB" w:rsidRDefault="004248BB">
      <w:pPr>
        <w:pStyle w:val="BodyText"/>
        <w:spacing w:before="8"/>
        <w:ind w:left="0"/>
        <w:rPr>
          <w:sz w:val="34"/>
        </w:rPr>
      </w:pPr>
    </w:p>
    <w:p w14:paraId="07CEBFF6" w14:textId="77777777" w:rsidR="004248BB" w:rsidRDefault="00FE1832">
      <w:pPr>
        <w:pStyle w:val="Heading3"/>
      </w:pPr>
      <w:r>
        <w:t>Special</w:t>
      </w:r>
      <w:r>
        <w:rPr>
          <w:spacing w:val="-4"/>
        </w:rPr>
        <w:t xml:space="preserve"> </w:t>
      </w:r>
      <w:r>
        <w:rPr>
          <w:spacing w:val="-2"/>
        </w:rPr>
        <w:t>Events</w:t>
      </w:r>
    </w:p>
    <w:p w14:paraId="07CEBFF7" w14:textId="77777777" w:rsidR="004248BB" w:rsidRDefault="004248BB">
      <w:pPr>
        <w:pStyle w:val="BodyText"/>
        <w:spacing w:before="5"/>
        <w:ind w:left="0"/>
        <w:rPr>
          <w:b/>
          <w:sz w:val="20"/>
        </w:rPr>
      </w:pPr>
    </w:p>
    <w:p w14:paraId="07CEBFF8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left="461" w:hanging="359"/>
      </w:pPr>
      <w:r>
        <w:t>Facilitate</w:t>
      </w:r>
      <w:r>
        <w:rPr>
          <w:spacing w:val="-8"/>
        </w:rPr>
        <w:t xml:space="preserve"> </w:t>
      </w:r>
      <w:r>
        <w:rPr>
          <w:spacing w:val="-2"/>
        </w:rPr>
        <w:t>assemblies.</w:t>
      </w:r>
    </w:p>
    <w:p w14:paraId="07CEBFF9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640"/>
      </w:pP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orchestration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extraordinary </w:t>
      </w:r>
      <w:r>
        <w:rPr>
          <w:spacing w:val="-2"/>
        </w:rPr>
        <w:t>events.</w:t>
      </w:r>
    </w:p>
    <w:p w14:paraId="07CEBFFA" w14:textId="77777777" w:rsidR="004248BB" w:rsidRDefault="004248BB">
      <w:pPr>
        <w:pStyle w:val="BodyText"/>
        <w:spacing w:before="10"/>
        <w:ind w:left="0"/>
        <w:rPr>
          <w:sz w:val="34"/>
        </w:rPr>
      </w:pPr>
    </w:p>
    <w:p w14:paraId="07CEBFFB" w14:textId="77777777" w:rsidR="004248BB" w:rsidRDefault="00FE1832">
      <w:pPr>
        <w:pStyle w:val="Heading3"/>
      </w:pPr>
      <w:r>
        <w:t>Administration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Committees</w:t>
      </w:r>
    </w:p>
    <w:p w14:paraId="07CEBFFC" w14:textId="77777777" w:rsidR="004248BB" w:rsidRDefault="004248BB">
      <w:pPr>
        <w:pStyle w:val="BodyText"/>
        <w:spacing w:before="5"/>
        <w:ind w:left="0"/>
        <w:rPr>
          <w:b/>
          <w:sz w:val="20"/>
        </w:rPr>
      </w:pPr>
    </w:p>
    <w:p w14:paraId="07CEBFFD" w14:textId="026B5175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left="461" w:hanging="359"/>
      </w:pPr>
      <w:r>
        <w:t>Be</w:t>
      </w:r>
      <w:r>
        <w:rPr>
          <w:spacing w:val="-4"/>
        </w:rPr>
        <w:t xml:space="preserve"> </w:t>
      </w:r>
      <w:r>
        <w:t>proactive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8519A">
        <w:t xml:space="preserve">Senior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policies.</w:t>
      </w:r>
    </w:p>
    <w:p w14:paraId="07CEBFFE" w14:textId="47F3AE1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8"/>
        <w:ind w:left="461" w:hanging="359"/>
      </w:pPr>
      <w: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Headmaster –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8519A">
        <w:t xml:space="preserve">Senior </w:t>
      </w:r>
      <w:r>
        <w:t>School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required.</w:t>
      </w:r>
    </w:p>
    <w:p w14:paraId="07CEC001" w14:textId="7D055E8C" w:rsidR="004248BB" w:rsidRDefault="00FE1832" w:rsidP="0008519A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154"/>
      </w:pP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spirit</w:t>
      </w:r>
      <w:r>
        <w:rPr>
          <w:spacing w:val="-4"/>
        </w:rPr>
        <w:t xml:space="preserve"> </w:t>
      </w:r>
      <w:r>
        <w:t>embodied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08519A">
        <w:t xml:space="preserve">Senior </w:t>
      </w:r>
      <w:r>
        <w:t>School</w:t>
      </w:r>
      <w:r>
        <w:rPr>
          <w:spacing w:val="-2"/>
        </w:rPr>
        <w:t xml:space="preserve"> </w:t>
      </w:r>
      <w:r>
        <w:t>documents and policies.</w:t>
      </w:r>
    </w:p>
    <w:p w14:paraId="07CEC002" w14:textId="77777777" w:rsidR="004248BB" w:rsidRDefault="004248BB">
      <w:pPr>
        <w:pStyle w:val="BodyText"/>
        <w:ind w:left="0"/>
        <w:rPr>
          <w:sz w:val="26"/>
        </w:rPr>
      </w:pPr>
    </w:p>
    <w:p w14:paraId="07CEC003" w14:textId="77777777" w:rsidR="004248BB" w:rsidRDefault="00FE1832">
      <w:pPr>
        <w:pStyle w:val="Heading2"/>
        <w:spacing w:before="193"/>
      </w:pPr>
      <w:r>
        <w:t>KRA:</w:t>
      </w:r>
      <w:r>
        <w:rPr>
          <w:spacing w:val="45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SAFETY</w:t>
      </w:r>
    </w:p>
    <w:p w14:paraId="07CEC004" w14:textId="77777777" w:rsidR="004248BB" w:rsidRDefault="004248BB">
      <w:pPr>
        <w:pStyle w:val="BodyText"/>
        <w:spacing w:before="5"/>
        <w:ind w:left="0"/>
        <w:rPr>
          <w:b/>
          <w:sz w:val="20"/>
        </w:rPr>
      </w:pPr>
    </w:p>
    <w:p w14:paraId="07CEC005" w14:textId="77777777" w:rsidR="004248BB" w:rsidRDefault="00FE1832">
      <w:pPr>
        <w:pStyle w:val="BodyText"/>
        <w:ind w:left="1234" w:right="115" w:hanging="1133"/>
        <w:jc w:val="both"/>
      </w:pPr>
      <w:r>
        <w:t>Goals:</w:t>
      </w:r>
      <w:r>
        <w:rPr>
          <w:spacing w:val="80"/>
          <w:w w:val="150"/>
        </w:rPr>
        <w:t xml:space="preserve"> 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healthy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students,</w:t>
      </w:r>
      <w:r>
        <w:rPr>
          <w:spacing w:val="-8"/>
        </w:rPr>
        <w:t xml:space="preserve"> </w:t>
      </w:r>
      <w:proofErr w:type="gramStart"/>
      <w:r>
        <w:t>employees</w:t>
      </w:r>
      <w:proofErr w:type="gramEnd"/>
      <w:r>
        <w:rPr>
          <w:spacing w:val="-8"/>
        </w:rPr>
        <w:t xml:space="preserve"> </w:t>
      </w:r>
      <w:r>
        <w:t>and visitors to The Southport School and that all areas in the control of the Facilities Manager are in compliance with the current legislation by:</w:t>
      </w:r>
    </w:p>
    <w:p w14:paraId="07CEC006" w14:textId="77777777" w:rsidR="004248BB" w:rsidRDefault="004248BB">
      <w:pPr>
        <w:pStyle w:val="BodyText"/>
        <w:spacing w:before="10"/>
        <w:ind w:left="0"/>
        <w:rPr>
          <w:sz w:val="20"/>
        </w:rPr>
      </w:pPr>
    </w:p>
    <w:p w14:paraId="07CEC007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left="461" w:hanging="359"/>
      </w:pPr>
      <w:r>
        <w:t>Complying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Regulations.</w:t>
      </w:r>
    </w:p>
    <w:p w14:paraId="07CEC008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8"/>
        <w:ind w:left="461" w:hanging="359"/>
      </w:pPr>
      <w:r>
        <w:t>Complying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Southport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rPr>
          <w:spacing w:val="-2"/>
        </w:rPr>
        <w:t>Policy</w:t>
      </w:r>
    </w:p>
    <w:p w14:paraId="07CEC009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Implementing</w:t>
      </w:r>
      <w:r>
        <w:rPr>
          <w:spacing w:val="-7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2"/>
        </w:rPr>
        <w:t>practices.</w:t>
      </w:r>
    </w:p>
    <w:p w14:paraId="07CEC00A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t>Implementing</w:t>
      </w:r>
      <w:r>
        <w:rPr>
          <w:spacing w:val="-7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rPr>
          <w:spacing w:val="-2"/>
        </w:rPr>
        <w:t>practices.</w:t>
      </w:r>
    </w:p>
    <w:p w14:paraId="07CEC00B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Implementing</w:t>
      </w:r>
      <w:r>
        <w:rPr>
          <w:spacing w:val="-9"/>
        </w:rPr>
        <w:t xml:space="preserve"> </w:t>
      </w:r>
      <w:r>
        <w:t>hygienic</w:t>
      </w:r>
      <w:r>
        <w:rPr>
          <w:spacing w:val="-3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procedures.</w:t>
      </w:r>
    </w:p>
    <w:p w14:paraId="07CEC00C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</w:pPr>
      <w:r>
        <w:t>Preventing</w:t>
      </w:r>
      <w:r>
        <w:rPr>
          <w:spacing w:val="-9"/>
        </w:rPr>
        <w:t xml:space="preserve"> </w:t>
      </w:r>
      <w:r>
        <w:t>hygiene</w:t>
      </w:r>
      <w:r>
        <w:rPr>
          <w:spacing w:val="-3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procedures.</w:t>
      </w:r>
    </w:p>
    <w:p w14:paraId="07CEC00D" w14:textId="77777777" w:rsidR="004248BB" w:rsidRDefault="004248BB">
      <w:pPr>
        <w:pStyle w:val="BodyText"/>
        <w:ind w:left="0"/>
        <w:rPr>
          <w:sz w:val="26"/>
        </w:rPr>
      </w:pPr>
    </w:p>
    <w:p w14:paraId="07CEC00E" w14:textId="77777777" w:rsidR="004248BB" w:rsidRDefault="004248BB">
      <w:pPr>
        <w:pStyle w:val="BodyText"/>
        <w:spacing w:before="3"/>
        <w:ind w:left="0"/>
        <w:rPr>
          <w:sz w:val="29"/>
        </w:rPr>
      </w:pPr>
    </w:p>
    <w:p w14:paraId="07CEC00F" w14:textId="77777777" w:rsidR="004248BB" w:rsidRDefault="00FE1832">
      <w:pPr>
        <w:pStyle w:val="Heading2"/>
        <w:spacing w:before="1"/>
      </w:pPr>
      <w:r>
        <w:t>KRA:</w:t>
      </w:r>
      <w:r>
        <w:rPr>
          <w:spacing w:val="4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rPr>
          <w:spacing w:val="-2"/>
        </w:rPr>
        <w:t>RELATIONS</w:t>
      </w:r>
    </w:p>
    <w:p w14:paraId="07CEC010" w14:textId="77777777" w:rsidR="004248BB" w:rsidRDefault="004248BB">
      <w:pPr>
        <w:pStyle w:val="BodyText"/>
        <w:spacing w:before="4"/>
        <w:ind w:left="0"/>
        <w:rPr>
          <w:b/>
          <w:sz w:val="20"/>
        </w:rPr>
      </w:pPr>
    </w:p>
    <w:p w14:paraId="07CEC011" w14:textId="77777777" w:rsidR="004248BB" w:rsidRDefault="00FE1832">
      <w:pPr>
        <w:pStyle w:val="BodyText"/>
        <w:ind w:left="1234" w:right="110" w:hanging="1133"/>
        <w:jc w:val="both"/>
      </w:pPr>
      <w:r>
        <w:t>Goals:</w:t>
      </w:r>
      <w:r>
        <w:rPr>
          <w:spacing w:val="80"/>
          <w:w w:val="150"/>
        </w:rPr>
        <w:t xml:space="preserve">   </w:t>
      </w:r>
      <w:r>
        <w:t>To display positive interpersonal skills needed for the delivery of quality service, with</w:t>
      </w:r>
      <w:r>
        <w:rPr>
          <w:spacing w:val="80"/>
        </w:rPr>
        <w:t xml:space="preserve"> </w:t>
      </w:r>
      <w:r>
        <w:t>a particular emphasis on communication and teamwork by:</w:t>
      </w:r>
    </w:p>
    <w:p w14:paraId="07CEC012" w14:textId="77777777" w:rsidR="004248BB" w:rsidRDefault="004248BB">
      <w:pPr>
        <w:pStyle w:val="BodyText"/>
        <w:ind w:left="0"/>
        <w:rPr>
          <w:sz w:val="21"/>
        </w:rPr>
      </w:pPr>
    </w:p>
    <w:p w14:paraId="07CEC013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left="461" w:hanging="359"/>
      </w:pPr>
      <w:r>
        <w:t>Communicating</w:t>
      </w:r>
      <w:r>
        <w:rPr>
          <w:spacing w:val="-6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workplace.</w:t>
      </w:r>
    </w:p>
    <w:p w14:paraId="07CEC014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t>Communicating</w:t>
      </w:r>
      <w:r>
        <w:rPr>
          <w:spacing w:val="-7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workplace.</w:t>
      </w:r>
    </w:p>
    <w:p w14:paraId="07CEC015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7"/>
        <w:ind w:left="461" w:hanging="359"/>
      </w:pPr>
      <w:r>
        <w:t>Participating</w:t>
      </w:r>
      <w:r>
        <w:rPr>
          <w:spacing w:val="-6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team.</w:t>
      </w:r>
    </w:p>
    <w:p w14:paraId="07CEC016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t>Presenting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School.</w:t>
      </w:r>
    </w:p>
    <w:p w14:paraId="07CEC017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9" w:line="235" w:lineRule="auto"/>
        <w:ind w:left="461" w:right="896"/>
      </w:pPr>
      <w:r>
        <w:t>Providing</w:t>
      </w:r>
      <w:r>
        <w:rPr>
          <w:spacing w:val="-6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counselling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grievance procedure that may take place.</w:t>
      </w:r>
    </w:p>
    <w:p w14:paraId="07CEC018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7" w:line="235" w:lineRule="auto"/>
        <w:ind w:left="461" w:right="950"/>
      </w:pPr>
      <w:r>
        <w:t>Presenting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dynamic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employees,</w:t>
      </w:r>
      <w:r>
        <w:rPr>
          <w:spacing w:val="-3"/>
        </w:rPr>
        <w:t xml:space="preserve"> </w:t>
      </w:r>
      <w:proofErr w:type="gramStart"/>
      <w:r>
        <w:t>clients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Southport School at all times.</w:t>
      </w:r>
    </w:p>
    <w:p w14:paraId="07CEC019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5" w:line="235" w:lineRule="auto"/>
        <w:ind w:left="461" w:right="609"/>
      </w:pPr>
      <w:r>
        <w:t>Initiating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ethos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motto.</w:t>
      </w:r>
    </w:p>
    <w:p w14:paraId="07CEC01A" w14:textId="77777777" w:rsidR="004248BB" w:rsidRDefault="004248BB">
      <w:pPr>
        <w:spacing w:line="235" w:lineRule="auto"/>
        <w:sectPr w:rsidR="004248BB">
          <w:pgSz w:w="11910" w:h="16850"/>
          <w:pgMar w:top="640" w:right="1300" w:bottom="1160" w:left="1600" w:header="0" w:footer="967" w:gutter="0"/>
          <w:cols w:space="720"/>
        </w:sectPr>
      </w:pPr>
    </w:p>
    <w:p w14:paraId="07CEC01B" w14:textId="77777777" w:rsidR="004248BB" w:rsidRDefault="00FE1832">
      <w:pPr>
        <w:pStyle w:val="Heading2"/>
        <w:spacing w:before="62"/>
      </w:pPr>
      <w:r>
        <w:lastRenderedPageBreak/>
        <w:t>KRA:</w:t>
      </w:r>
      <w:r>
        <w:rPr>
          <w:spacing w:val="46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07CEC01C" w14:textId="77777777" w:rsidR="004248BB" w:rsidRDefault="004248BB">
      <w:pPr>
        <w:pStyle w:val="BodyText"/>
        <w:spacing w:before="5"/>
        <w:ind w:left="0"/>
        <w:rPr>
          <w:b/>
          <w:sz w:val="20"/>
        </w:rPr>
      </w:pPr>
    </w:p>
    <w:p w14:paraId="07CEC01D" w14:textId="77777777" w:rsidR="004248BB" w:rsidRDefault="00FE1832">
      <w:pPr>
        <w:pStyle w:val="BodyText"/>
        <w:ind w:left="1234" w:right="116" w:hanging="1133"/>
        <w:jc w:val="both"/>
      </w:pPr>
      <w:r>
        <w:t>Goals:</w:t>
      </w:r>
      <w:r>
        <w:rPr>
          <w:spacing w:val="80"/>
        </w:rPr>
        <w:t xml:space="preserve">   </w:t>
      </w:r>
      <w:r>
        <w:t xml:space="preserve">To demonstrate the very highest level of personal insight, </w:t>
      </w:r>
      <w:proofErr w:type="gramStart"/>
      <w:r>
        <w:t>initiative</w:t>
      </w:r>
      <w:proofErr w:type="gramEnd"/>
      <w:r>
        <w:t xml:space="preserve"> and maturity in all that is done and to display a sense of flexibility and willingness to work as an integral member of the team.</w:t>
      </w:r>
    </w:p>
    <w:p w14:paraId="07CEC01E" w14:textId="77777777" w:rsidR="004248BB" w:rsidRDefault="004248BB">
      <w:pPr>
        <w:pStyle w:val="BodyText"/>
        <w:spacing w:before="5"/>
        <w:ind w:left="0"/>
        <w:rPr>
          <w:sz w:val="21"/>
        </w:rPr>
      </w:pPr>
    </w:p>
    <w:p w14:paraId="07CEC01F" w14:textId="5B9EF97B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" w:line="235" w:lineRule="auto"/>
        <w:ind w:left="461" w:right="125"/>
      </w:pPr>
      <w:r>
        <w:t>Demonstrated</w:t>
      </w:r>
      <w:r>
        <w:rPr>
          <w:spacing w:val="-2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 xml:space="preserve">learning outcomes for all </w:t>
      </w:r>
      <w:r w:rsidR="00EF2ECF">
        <w:t>students.</w:t>
      </w:r>
    </w:p>
    <w:p w14:paraId="07CEC020" w14:textId="5069E4F0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4" w:line="235" w:lineRule="auto"/>
        <w:ind w:left="461" w:right="345"/>
      </w:pPr>
      <w:r>
        <w:t>Demonstrated</w:t>
      </w:r>
      <w:r>
        <w:rPr>
          <w:spacing w:val="-2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 xml:space="preserve">and sustain productive relationships within and beyond the school </w:t>
      </w:r>
      <w:r w:rsidR="00EF2ECF">
        <w:t>community.</w:t>
      </w:r>
    </w:p>
    <w:p w14:paraId="07CEC021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8" w:line="235" w:lineRule="auto"/>
        <w:ind w:left="461" w:right="221"/>
      </w:pP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at the Primary School level.</w:t>
      </w:r>
    </w:p>
    <w:p w14:paraId="07CEC022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2" w:line="237" w:lineRule="auto"/>
        <w:ind w:left="461" w:right="390"/>
      </w:pPr>
      <w:r>
        <w:t>Demonstrated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organisational</w:t>
      </w:r>
      <w:r>
        <w:rPr>
          <w:spacing w:val="-2"/>
        </w:rPr>
        <w:t xml:space="preserve"> </w:t>
      </w:r>
      <w:r>
        <w:t>culture based on ethical professional and personal behaviours and values.</w:t>
      </w:r>
    </w:p>
    <w:p w14:paraId="07CEC023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/>
        <w:ind w:left="461" w:hanging="359"/>
      </w:pPr>
      <w:r>
        <w:t>Genuine</w:t>
      </w:r>
      <w:r>
        <w:rPr>
          <w:spacing w:val="-5"/>
        </w:rPr>
        <w:t xml:space="preserve"> </w:t>
      </w:r>
      <w:r>
        <w:t>passion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aged</w:t>
      </w:r>
      <w:r>
        <w:rPr>
          <w:spacing w:val="-2"/>
        </w:rPr>
        <w:t xml:space="preserve"> boys.</w:t>
      </w:r>
    </w:p>
    <w:p w14:paraId="07CEC024" w14:textId="62EFA88D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16"/>
        <w:ind w:left="461" w:hanging="359"/>
      </w:pP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inspire</w:t>
      </w:r>
      <w:r>
        <w:rPr>
          <w:spacing w:val="-3"/>
        </w:rPr>
        <w:t xml:space="preserve"> </w:t>
      </w:r>
      <w:r w:rsidR="00EF2ECF">
        <w:rPr>
          <w:spacing w:val="-2"/>
        </w:rPr>
        <w:t>colleagues.</w:t>
      </w:r>
    </w:p>
    <w:p w14:paraId="07CEC025" w14:textId="77777777" w:rsidR="004248BB" w:rsidRDefault="004248BB">
      <w:pPr>
        <w:pStyle w:val="BodyText"/>
        <w:ind w:left="0"/>
        <w:rPr>
          <w:sz w:val="26"/>
        </w:rPr>
      </w:pPr>
    </w:p>
    <w:p w14:paraId="07CEC026" w14:textId="77777777" w:rsidR="004248BB" w:rsidRDefault="004248BB">
      <w:pPr>
        <w:pStyle w:val="BodyText"/>
        <w:spacing w:before="4"/>
        <w:ind w:left="0"/>
        <w:rPr>
          <w:sz w:val="27"/>
        </w:rPr>
      </w:pPr>
    </w:p>
    <w:p w14:paraId="07CEC027" w14:textId="77777777" w:rsidR="004248BB" w:rsidRDefault="00FE1832">
      <w:pPr>
        <w:pStyle w:val="Heading2"/>
        <w:spacing w:before="1"/>
      </w:pP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EXPERIENCE:</w:t>
      </w:r>
    </w:p>
    <w:p w14:paraId="07CEC028" w14:textId="77777777" w:rsidR="004248BB" w:rsidRDefault="004248BB">
      <w:pPr>
        <w:pStyle w:val="BodyText"/>
        <w:spacing w:before="7"/>
        <w:ind w:left="0"/>
        <w:rPr>
          <w:b/>
          <w:sz w:val="20"/>
        </w:rPr>
      </w:pPr>
    </w:p>
    <w:p w14:paraId="07CEC029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0" w:line="237" w:lineRule="auto"/>
        <w:ind w:left="461" w:right="297"/>
      </w:pPr>
      <w:r>
        <w:t>Current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provisional</w:t>
      </w:r>
      <w:r>
        <w:rPr>
          <w:spacing w:val="-5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registration, as a teacher in Queensland.</w:t>
      </w:r>
      <w:r>
        <w:rPr>
          <w:spacing w:val="40"/>
        </w:rPr>
        <w:t xml:space="preserve"> </w:t>
      </w:r>
      <w:r>
        <w:t xml:space="preserve">Information on registration requirements is available at </w:t>
      </w:r>
      <w:hyperlink r:id="rId9">
        <w:r>
          <w:rPr>
            <w:spacing w:val="-2"/>
          </w:rPr>
          <w:t>www.qct.edu.au</w:t>
        </w:r>
      </w:hyperlink>
    </w:p>
    <w:p w14:paraId="07CEC02A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6" w:line="235" w:lineRule="auto"/>
        <w:ind w:left="461" w:right="524"/>
      </w:pP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reform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developmental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or cluster level.</w:t>
      </w:r>
    </w:p>
    <w:p w14:paraId="07CEC02B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1"/>
        <w:ind w:left="461" w:hanging="359"/>
      </w:pPr>
      <w:r>
        <w:t>Capacity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goals.</w:t>
      </w:r>
    </w:p>
    <w:p w14:paraId="07CEC02C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2" w:line="235" w:lineRule="auto"/>
        <w:ind w:left="461" w:right="850"/>
      </w:pPr>
      <w:r>
        <w:t>Demonstrated</w:t>
      </w:r>
      <w:r>
        <w:rPr>
          <w:spacing w:val="-4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establish productive partnerships.</w:t>
      </w:r>
    </w:p>
    <w:p w14:paraId="07CEC02D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5" w:line="235" w:lineRule="auto"/>
        <w:ind w:left="461" w:right="1038"/>
      </w:pPr>
      <w:r>
        <w:t>Capacity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2"/>
        </w:rPr>
        <w:t>community.</w:t>
      </w:r>
    </w:p>
    <w:p w14:paraId="07CEC02E" w14:textId="58B242F3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7" w:line="235" w:lineRule="auto"/>
        <w:ind w:left="461" w:right="1326"/>
      </w:pPr>
      <w:r>
        <w:t>Capacity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accountable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F2ECF">
        <w:t>outcomes</w:t>
      </w:r>
      <w:r w:rsidR="00EF2ECF">
        <w:rPr>
          <w:spacing w:val="-3"/>
        </w:rPr>
        <w:t>-based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responsibility.</w:t>
      </w:r>
    </w:p>
    <w:p w14:paraId="07CEC02F" w14:textId="659DCFA4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2" w:line="237" w:lineRule="auto"/>
        <w:ind w:left="461" w:right="116"/>
      </w:pPr>
      <w:r>
        <w:t>Strong</w:t>
      </w:r>
      <w:r>
        <w:rPr>
          <w:spacing w:val="-6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prioritisation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multi-task,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deadlines,</w:t>
      </w:r>
      <w:r>
        <w:rPr>
          <w:spacing w:val="-3"/>
        </w:rPr>
        <w:t xml:space="preserve"> </w:t>
      </w:r>
      <w:r>
        <w:t xml:space="preserve">and work within agreed </w:t>
      </w:r>
      <w:r w:rsidR="00EF2ECF">
        <w:t>timeframes.</w:t>
      </w:r>
    </w:p>
    <w:p w14:paraId="07CEC030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/>
        <w:ind w:left="461" w:hanging="359"/>
      </w:pP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07CEC031" w14:textId="354886DB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 w:line="235" w:lineRule="auto"/>
        <w:ind w:left="461" w:right="290"/>
      </w:pPr>
      <w:r>
        <w:t>Demonstrated</w:t>
      </w:r>
      <w:r>
        <w:rPr>
          <w:spacing w:val="-3"/>
        </w:rPr>
        <w:t xml:space="preserve"> </w:t>
      </w:r>
      <w:r>
        <w:t>problem-solving</w:t>
      </w:r>
      <w:r>
        <w:rPr>
          <w:spacing w:val="-5"/>
        </w:rPr>
        <w:t xml:space="preserve"> </w:t>
      </w:r>
      <w:r>
        <w:t>abilities,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adapt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 xml:space="preserve">needs of the department as and when </w:t>
      </w:r>
      <w:r w:rsidR="00EF2ECF">
        <w:t>required.</w:t>
      </w:r>
    </w:p>
    <w:p w14:paraId="07CEC032" w14:textId="371011C3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8" w:line="235" w:lineRule="auto"/>
        <w:ind w:left="461" w:right="157"/>
      </w:pP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manage,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teams,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 xml:space="preserve">members – to work independently and </w:t>
      </w:r>
      <w:r w:rsidR="00EF2ECF">
        <w:t>efficiently.</w:t>
      </w:r>
    </w:p>
    <w:p w14:paraId="07CEC033" w14:textId="77777777" w:rsidR="004248BB" w:rsidRDefault="00FE1832">
      <w:pPr>
        <w:pStyle w:val="ListParagraph"/>
        <w:numPr>
          <w:ilvl w:val="0"/>
          <w:numId w:val="1"/>
        </w:numPr>
        <w:tabs>
          <w:tab w:val="left" w:pos="461"/>
        </w:tabs>
        <w:spacing w:before="120"/>
        <w:ind w:left="461" w:hanging="359"/>
      </w:pPr>
      <w:r>
        <w:t>Relevant</w:t>
      </w:r>
      <w:r>
        <w:rPr>
          <w:spacing w:val="-3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position.</w:t>
      </w:r>
    </w:p>
    <w:p w14:paraId="07CEC034" w14:textId="77777777" w:rsidR="004248BB" w:rsidRDefault="004248BB">
      <w:pPr>
        <w:sectPr w:rsidR="004248BB">
          <w:pgSz w:w="11910" w:h="16850"/>
          <w:pgMar w:top="1160" w:right="1300" w:bottom="1160" w:left="1600" w:header="0" w:footer="967" w:gutter="0"/>
          <w:cols w:space="720"/>
        </w:sectPr>
      </w:pPr>
    </w:p>
    <w:p w14:paraId="07CEC035" w14:textId="77777777" w:rsidR="004248BB" w:rsidRDefault="004248BB">
      <w:pPr>
        <w:pStyle w:val="BodyText"/>
        <w:spacing w:before="4"/>
        <w:ind w:left="0"/>
        <w:rPr>
          <w:sz w:val="17"/>
        </w:rPr>
      </w:pPr>
    </w:p>
    <w:sectPr w:rsidR="004248BB">
      <w:pgSz w:w="11910" w:h="16850"/>
      <w:pgMar w:top="1940" w:right="1300" w:bottom="1160" w:left="160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BBB1" w14:textId="77777777" w:rsidR="008542DF" w:rsidRDefault="008542DF">
      <w:r>
        <w:separator/>
      </w:r>
    </w:p>
  </w:endnote>
  <w:endnote w:type="continuationSeparator" w:id="0">
    <w:p w14:paraId="3B429C0B" w14:textId="77777777" w:rsidR="008542DF" w:rsidRDefault="0085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C038" w14:textId="77777777" w:rsidR="004248BB" w:rsidRDefault="00FE183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07CEC039" wp14:editId="07CEC03A">
              <wp:simplePos x="0" y="0"/>
              <wp:positionH relativeFrom="page">
                <wp:posOffset>1062532</wp:posOffset>
              </wp:positionH>
              <wp:positionV relativeFrom="page">
                <wp:posOffset>9952938</wp:posOffset>
              </wp:positionV>
              <wp:extent cx="561848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84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8480" h="6350">
                            <a:moveTo>
                              <a:pt x="561835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18353" y="6096"/>
                            </a:lnTo>
                            <a:lnTo>
                              <a:pt x="56183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8A573C" id="Graphic 2" o:spid="_x0000_s1026" style="position:absolute;margin-left:83.65pt;margin-top:783.7pt;width:442.4pt;height:.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" path="m5618353,l,,,6096r5618353,l5618353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9D44" w14:textId="77777777" w:rsidR="008542DF" w:rsidRDefault="008542DF">
      <w:r>
        <w:separator/>
      </w:r>
    </w:p>
  </w:footnote>
  <w:footnote w:type="continuationSeparator" w:id="0">
    <w:p w14:paraId="40940655" w14:textId="77777777" w:rsidR="008542DF" w:rsidRDefault="00854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814"/>
    <w:multiLevelType w:val="hybridMultilevel"/>
    <w:tmpl w:val="633EA4F8"/>
    <w:lvl w:ilvl="0" w:tplc="424CEE28">
      <w:numFmt w:val="bullet"/>
      <w:lvlText w:val="•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2E236C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30E8AA16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7E54CEFC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4" w:tplc="4760BC7A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5" w:tplc="336C335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D43C9ECA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7" w:tplc="2A3238EA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F7562D7E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num w:numId="1" w16cid:durableId="119754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BB"/>
    <w:rsid w:val="00015888"/>
    <w:rsid w:val="00032D0D"/>
    <w:rsid w:val="00032EEF"/>
    <w:rsid w:val="00072AB3"/>
    <w:rsid w:val="000737AF"/>
    <w:rsid w:val="0008519A"/>
    <w:rsid w:val="000977F9"/>
    <w:rsid w:val="000D05E5"/>
    <w:rsid w:val="00117C16"/>
    <w:rsid w:val="001221EC"/>
    <w:rsid w:val="00150255"/>
    <w:rsid w:val="00163CC2"/>
    <w:rsid w:val="001C06B4"/>
    <w:rsid w:val="001E6EBB"/>
    <w:rsid w:val="00241186"/>
    <w:rsid w:val="003170EA"/>
    <w:rsid w:val="00322CF1"/>
    <w:rsid w:val="00323934"/>
    <w:rsid w:val="00390185"/>
    <w:rsid w:val="00397B05"/>
    <w:rsid w:val="004248BB"/>
    <w:rsid w:val="005E589E"/>
    <w:rsid w:val="006136B4"/>
    <w:rsid w:val="006266A9"/>
    <w:rsid w:val="00642C18"/>
    <w:rsid w:val="00661581"/>
    <w:rsid w:val="006B32B5"/>
    <w:rsid w:val="00723543"/>
    <w:rsid w:val="007E1449"/>
    <w:rsid w:val="007F0FE8"/>
    <w:rsid w:val="007F2DE6"/>
    <w:rsid w:val="00820726"/>
    <w:rsid w:val="008542DF"/>
    <w:rsid w:val="009208C5"/>
    <w:rsid w:val="00927E0B"/>
    <w:rsid w:val="00A53281"/>
    <w:rsid w:val="00A63352"/>
    <w:rsid w:val="00B700C2"/>
    <w:rsid w:val="00B7613B"/>
    <w:rsid w:val="00BB4EA5"/>
    <w:rsid w:val="00C35266"/>
    <w:rsid w:val="00CC319A"/>
    <w:rsid w:val="00D3536E"/>
    <w:rsid w:val="00D41AEF"/>
    <w:rsid w:val="00EE448A"/>
    <w:rsid w:val="00EF0F11"/>
    <w:rsid w:val="00EF2ECF"/>
    <w:rsid w:val="00F00D45"/>
    <w:rsid w:val="00F14DAF"/>
    <w:rsid w:val="00F56D3F"/>
    <w:rsid w:val="00FC3DD1"/>
    <w:rsid w:val="00FE1832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BF5C"/>
  <w15:docId w15:val="{2FB71561-E62C-467F-8C4A-549FE21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/>
    </w:pPr>
  </w:style>
  <w:style w:type="paragraph" w:styleId="Title">
    <w:name w:val="Title"/>
    <w:basedOn w:val="Normal"/>
    <w:uiPriority w:val="10"/>
    <w:qFormat/>
    <w:pPr>
      <w:spacing w:before="50"/>
      <w:ind w:left="10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15"/>
      <w:ind w:left="46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B4EA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ct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9b8a18a-7af3-4931-9d08-29df45da2bd9}" enabled="0" method="" siteId="{49b8a18a-7af3-4931-9d08-29df45da2b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Kirsty Payne</cp:lastModifiedBy>
  <cp:revision>3</cp:revision>
  <dcterms:created xsi:type="dcterms:W3CDTF">2023-10-04T05:47:00Z</dcterms:created>
  <dcterms:modified xsi:type="dcterms:W3CDTF">2023-10-06T00:06:00Z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Word 2016</vt:lpwstr>
  </property>
</Properties>
</file>